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C81" w:rsidRDefault="00AA7BFE" w:rsidP="00A97606">
      <w:pPr>
        <w:ind w:right="140" w:firstLine="426"/>
        <w:jc w:val="right"/>
        <w:rPr>
          <w:color w:val="C0C0C0"/>
          <w:sz w:val="16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</w:t>
      </w:r>
      <w:r w:rsidR="003A2C81">
        <w:rPr>
          <w:color w:val="C0C0C0"/>
          <w:sz w:val="16"/>
          <w:szCs w:val="28"/>
        </w:rPr>
        <w:t>Для полиграфической продукции</w:t>
      </w:r>
    </w:p>
    <w:p w:rsidR="00C6318C" w:rsidRDefault="00C6318C" w:rsidP="00A97606">
      <w:pPr>
        <w:ind w:right="140"/>
        <w:jc w:val="center"/>
        <w:rPr>
          <w:b/>
          <w:sz w:val="28"/>
          <w:szCs w:val="28"/>
        </w:rPr>
      </w:pPr>
      <w:r w:rsidRPr="001B52DE">
        <w:rPr>
          <w:b/>
          <w:sz w:val="28"/>
          <w:szCs w:val="28"/>
        </w:rPr>
        <w:t>ДОГОВОР</w:t>
      </w:r>
      <w:r>
        <w:rPr>
          <w:b/>
          <w:sz w:val="28"/>
          <w:szCs w:val="28"/>
          <w:lang w:val="en-US"/>
        </w:rPr>
        <w:t xml:space="preserve"> </w:t>
      </w:r>
    </w:p>
    <w:p w:rsidR="00C6318C" w:rsidRPr="0019298A" w:rsidRDefault="00C6318C" w:rsidP="00A97606">
      <w:pPr>
        <w:ind w:right="140"/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2044"/>
        <w:gridCol w:w="4526"/>
      </w:tblGrid>
      <w:tr w:rsidR="00C6318C" w:rsidRPr="002A54D5" w:rsidTr="004E3606">
        <w:tc>
          <w:tcPr>
            <w:tcW w:w="3284" w:type="dxa"/>
          </w:tcPr>
          <w:p w:rsidR="00C6318C" w:rsidRPr="002A54D5" w:rsidRDefault="00392783" w:rsidP="00392783">
            <w:pPr>
              <w:ind w:right="1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="00327A51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5</w:t>
            </w:r>
            <w:r w:rsidR="00C6318C" w:rsidRPr="00B7746B">
              <w:rPr>
                <w:sz w:val="28"/>
                <w:szCs w:val="28"/>
              </w:rPr>
              <w:t xml:space="preserve"> г.</w:t>
            </w:r>
            <w:r w:rsidR="00C6318C"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2044" w:type="dxa"/>
          </w:tcPr>
          <w:p w:rsidR="00C6318C" w:rsidRPr="002A54D5" w:rsidRDefault="00C6318C" w:rsidP="00A97606">
            <w:pPr>
              <w:ind w:right="140"/>
              <w:jc w:val="center"/>
              <w:rPr>
                <w:sz w:val="28"/>
                <w:szCs w:val="28"/>
              </w:rPr>
            </w:pPr>
            <w:r w:rsidRPr="002A54D5">
              <w:rPr>
                <w:sz w:val="28"/>
                <w:szCs w:val="28"/>
              </w:rPr>
              <w:t>г. Борисов</w:t>
            </w:r>
          </w:p>
        </w:tc>
        <w:tc>
          <w:tcPr>
            <w:tcW w:w="4526" w:type="dxa"/>
          </w:tcPr>
          <w:p w:rsidR="00C6318C" w:rsidRPr="00E97A2A" w:rsidRDefault="00C6318C" w:rsidP="00392783">
            <w:pPr>
              <w:ind w:righ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 w:rsidRPr="002A54D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РР-</w:t>
            </w:r>
            <w:r w:rsidR="00392783">
              <w:rPr>
                <w:sz w:val="28"/>
                <w:szCs w:val="28"/>
              </w:rPr>
              <w:t>__</w:t>
            </w:r>
            <w:r w:rsidR="0077287C">
              <w:rPr>
                <w:sz w:val="28"/>
                <w:szCs w:val="28"/>
              </w:rPr>
              <w:t>/</w:t>
            </w:r>
            <w:r w:rsidR="00392783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/</w:t>
            </w:r>
            <w:r w:rsidR="00392783">
              <w:rPr>
                <w:sz w:val="28"/>
                <w:szCs w:val="28"/>
              </w:rPr>
              <w:t>___</w:t>
            </w:r>
          </w:p>
        </w:tc>
      </w:tr>
    </w:tbl>
    <w:p w:rsidR="00C6318C" w:rsidRPr="00B32A68" w:rsidRDefault="00C6318C" w:rsidP="00B32A68">
      <w:pPr>
        <w:ind w:right="140"/>
        <w:jc w:val="both"/>
        <w:rPr>
          <w:b/>
          <w:sz w:val="28"/>
          <w:szCs w:val="28"/>
        </w:rPr>
      </w:pPr>
    </w:p>
    <w:p w:rsidR="00B32A68" w:rsidRPr="00B32A68" w:rsidRDefault="00392783" w:rsidP="00B32A68">
      <w:pPr>
        <w:ind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______________</w:t>
      </w:r>
      <w:r w:rsidR="003E10D6" w:rsidRPr="00B32A68">
        <w:rPr>
          <w:sz w:val="28"/>
          <w:szCs w:val="28"/>
        </w:rPr>
        <w:t xml:space="preserve">, именуемое в дальнейшем </w:t>
      </w:r>
      <w:r w:rsidR="003E10D6" w:rsidRPr="00B32A68">
        <w:rPr>
          <w:i/>
          <w:sz w:val="28"/>
          <w:szCs w:val="28"/>
        </w:rPr>
        <w:t>«Продавец»</w:t>
      </w:r>
      <w:r w:rsidR="003E10D6" w:rsidRPr="00B32A68">
        <w:rPr>
          <w:sz w:val="28"/>
          <w:szCs w:val="28"/>
        </w:rPr>
        <w:t xml:space="preserve">, в лице директора </w:t>
      </w:r>
      <w:r>
        <w:rPr>
          <w:sz w:val="28"/>
          <w:szCs w:val="28"/>
        </w:rPr>
        <w:t>____________________</w:t>
      </w:r>
      <w:r w:rsidR="003E10D6" w:rsidRPr="00B32A68">
        <w:rPr>
          <w:sz w:val="28"/>
          <w:szCs w:val="28"/>
        </w:rPr>
        <w:t>, действующего на основании Устава, с одной стороны,  и открытое акционерное общество «</w:t>
      </w:r>
      <w:proofErr w:type="spellStart"/>
      <w:r w:rsidR="003E10D6" w:rsidRPr="00B32A68">
        <w:rPr>
          <w:sz w:val="28"/>
          <w:szCs w:val="28"/>
        </w:rPr>
        <w:t>Борисовский</w:t>
      </w:r>
      <w:proofErr w:type="spellEnd"/>
      <w:r w:rsidR="003E10D6" w:rsidRPr="00B32A68">
        <w:rPr>
          <w:sz w:val="28"/>
          <w:szCs w:val="28"/>
        </w:rPr>
        <w:t xml:space="preserve"> завод медицинских препаратов</w:t>
      </w:r>
      <w:r w:rsidR="00B32A68">
        <w:rPr>
          <w:sz w:val="28"/>
          <w:szCs w:val="28"/>
        </w:rPr>
        <w:t xml:space="preserve"> </w:t>
      </w:r>
      <w:r w:rsidR="00B32A68" w:rsidRPr="00B32A68">
        <w:rPr>
          <w:sz w:val="28"/>
          <w:szCs w:val="28"/>
        </w:rPr>
        <w:t xml:space="preserve">(сокращенное наименование ОАО «БЗМП»), в лице заместителя генерального директора по </w:t>
      </w:r>
      <w:r w:rsidRPr="00392783">
        <w:rPr>
          <w:sz w:val="28"/>
          <w:szCs w:val="28"/>
        </w:rPr>
        <w:t>закупкам и логистике Горбунова Сергея Владимировича, действующего на основании доверенности № 1072 от 28.07.2025</w:t>
      </w:r>
      <w:r w:rsidR="00B32A68" w:rsidRPr="00B32A68">
        <w:rPr>
          <w:sz w:val="28"/>
          <w:szCs w:val="28"/>
        </w:rPr>
        <w:t xml:space="preserve">, именуемый далее </w:t>
      </w:r>
      <w:r w:rsidR="00B32A68" w:rsidRPr="00B32A68">
        <w:rPr>
          <w:i/>
          <w:sz w:val="28"/>
          <w:szCs w:val="28"/>
        </w:rPr>
        <w:t>«Покупатель»,</w:t>
      </w:r>
      <w:r w:rsidR="00B32A68" w:rsidRPr="00B32A68">
        <w:rPr>
          <w:sz w:val="28"/>
          <w:szCs w:val="28"/>
        </w:rPr>
        <w:t xml:space="preserve"> с другой стороны, заключили настоящий договор о нижеследующем:</w:t>
      </w:r>
      <w:proofErr w:type="gramEnd"/>
    </w:p>
    <w:p w:rsidR="00A97606" w:rsidRDefault="00A97606" w:rsidP="00B32A68">
      <w:pPr>
        <w:jc w:val="both"/>
        <w:rPr>
          <w:sz w:val="28"/>
          <w:szCs w:val="28"/>
        </w:rPr>
      </w:pPr>
    </w:p>
    <w:p w:rsidR="000848E9" w:rsidRPr="00E25FB9" w:rsidRDefault="000848E9" w:rsidP="00A97606">
      <w:pPr>
        <w:numPr>
          <w:ilvl w:val="0"/>
          <w:numId w:val="1"/>
        </w:numPr>
        <w:tabs>
          <w:tab w:val="clear" w:pos="720"/>
          <w:tab w:val="num" w:pos="180"/>
        </w:tabs>
        <w:ind w:left="0" w:right="140" w:firstLine="426"/>
        <w:jc w:val="center"/>
        <w:rPr>
          <w:b/>
          <w:sz w:val="28"/>
          <w:szCs w:val="28"/>
        </w:rPr>
      </w:pPr>
      <w:r w:rsidRPr="00E25FB9">
        <w:rPr>
          <w:b/>
          <w:sz w:val="28"/>
          <w:szCs w:val="28"/>
        </w:rPr>
        <w:t>ПРЕДМЕТ ДОГОВОРА</w:t>
      </w:r>
    </w:p>
    <w:p w:rsidR="000848E9" w:rsidRPr="00E25FB9" w:rsidRDefault="000848E9" w:rsidP="00A97606">
      <w:pPr>
        <w:ind w:right="140" w:firstLine="426"/>
        <w:jc w:val="both"/>
        <w:rPr>
          <w:sz w:val="28"/>
          <w:szCs w:val="28"/>
        </w:rPr>
      </w:pPr>
      <w:r w:rsidRPr="00E25FB9">
        <w:rPr>
          <w:sz w:val="28"/>
          <w:szCs w:val="28"/>
        </w:rPr>
        <w:t>1.1. Продавец обязуется передать Покупателю, а Покупатель принять и оплатить товар, в соответствии с прилагаемой к настоящему договору спецификацией, подписываемой договаривающимися сторонами и являющейся неотъемлемой частью настоящего договора.</w:t>
      </w:r>
    </w:p>
    <w:p w:rsidR="000848E9" w:rsidRPr="00E25FB9" w:rsidRDefault="000848E9" w:rsidP="00A97606">
      <w:pPr>
        <w:ind w:right="140" w:firstLine="426"/>
        <w:jc w:val="both"/>
        <w:rPr>
          <w:sz w:val="28"/>
          <w:szCs w:val="28"/>
        </w:rPr>
      </w:pPr>
      <w:r w:rsidRPr="00E25FB9">
        <w:rPr>
          <w:sz w:val="28"/>
          <w:szCs w:val="28"/>
        </w:rPr>
        <w:t>1.2. Продавец подтверждает, что товар свободен от прав третьих лиц, под арестом, описью, в залоге и споре не состоит.</w:t>
      </w:r>
    </w:p>
    <w:p w:rsidR="000848E9" w:rsidRPr="00E25FB9" w:rsidRDefault="000848E9" w:rsidP="00A97606">
      <w:pPr>
        <w:ind w:right="140" w:firstLine="426"/>
        <w:jc w:val="both"/>
        <w:rPr>
          <w:sz w:val="28"/>
          <w:szCs w:val="28"/>
        </w:rPr>
      </w:pPr>
      <w:r w:rsidRPr="00E25FB9">
        <w:rPr>
          <w:sz w:val="28"/>
          <w:szCs w:val="28"/>
        </w:rPr>
        <w:t>1.3. Наименование товара с указанием нормативной документации, цена, количество, условия и срок поставки, срок и порядок расчётов, общая стоимость товара, указываются в спецификации к договору.</w:t>
      </w:r>
    </w:p>
    <w:p w:rsidR="000848E9" w:rsidRPr="00E25FB9" w:rsidRDefault="000848E9" w:rsidP="00A97606">
      <w:pPr>
        <w:ind w:right="140" w:firstLine="426"/>
        <w:jc w:val="both"/>
        <w:rPr>
          <w:sz w:val="28"/>
          <w:szCs w:val="28"/>
        </w:rPr>
      </w:pPr>
      <w:r w:rsidRPr="00E25FB9">
        <w:rPr>
          <w:sz w:val="28"/>
          <w:szCs w:val="28"/>
        </w:rPr>
        <w:t>1.4. Цель приобретения товара – для собственного использования в качестве упаковки для социально-значимых товаров (лекарственных препаратов).</w:t>
      </w:r>
    </w:p>
    <w:p w:rsidR="000848E9" w:rsidRDefault="000848E9" w:rsidP="00A97606">
      <w:pPr>
        <w:ind w:right="140" w:firstLine="426"/>
        <w:jc w:val="both"/>
        <w:rPr>
          <w:sz w:val="28"/>
          <w:szCs w:val="28"/>
        </w:rPr>
      </w:pPr>
      <w:r w:rsidRPr="00E25FB9">
        <w:rPr>
          <w:sz w:val="28"/>
          <w:szCs w:val="28"/>
        </w:rPr>
        <w:t>1.5. Источник финансирования: собственные средства Покупателя.</w:t>
      </w:r>
    </w:p>
    <w:p w:rsidR="00670823" w:rsidRPr="00442CD9" w:rsidRDefault="00670823" w:rsidP="00A97606">
      <w:pPr>
        <w:ind w:right="140" w:firstLine="426"/>
        <w:jc w:val="both"/>
        <w:rPr>
          <w:sz w:val="28"/>
          <w:szCs w:val="28"/>
        </w:rPr>
      </w:pPr>
    </w:p>
    <w:p w:rsidR="00693E70" w:rsidRPr="00442CD9" w:rsidRDefault="00693E70" w:rsidP="00A97606">
      <w:pPr>
        <w:ind w:right="140" w:firstLine="426"/>
        <w:jc w:val="both"/>
        <w:rPr>
          <w:sz w:val="10"/>
          <w:szCs w:val="10"/>
        </w:rPr>
      </w:pPr>
    </w:p>
    <w:p w:rsidR="000848E9" w:rsidRPr="00E25FB9" w:rsidRDefault="000848E9" w:rsidP="00A97606">
      <w:pPr>
        <w:numPr>
          <w:ilvl w:val="0"/>
          <w:numId w:val="1"/>
        </w:numPr>
        <w:tabs>
          <w:tab w:val="clear" w:pos="720"/>
          <w:tab w:val="num" w:pos="0"/>
        </w:tabs>
        <w:ind w:left="0" w:right="140" w:firstLine="0"/>
        <w:jc w:val="center"/>
        <w:rPr>
          <w:b/>
          <w:sz w:val="28"/>
          <w:szCs w:val="28"/>
        </w:rPr>
      </w:pPr>
      <w:r w:rsidRPr="00E25FB9">
        <w:rPr>
          <w:b/>
          <w:sz w:val="28"/>
          <w:szCs w:val="28"/>
        </w:rPr>
        <w:t>УСЛОВИЯ СОГЛАСОВАНИЯ</w:t>
      </w:r>
    </w:p>
    <w:p w:rsidR="000848E9" w:rsidRPr="00E25FB9" w:rsidRDefault="000848E9" w:rsidP="00A97606">
      <w:pPr>
        <w:ind w:left="360" w:right="140"/>
        <w:jc w:val="both"/>
        <w:rPr>
          <w:sz w:val="28"/>
          <w:szCs w:val="28"/>
        </w:rPr>
      </w:pPr>
      <w:r w:rsidRPr="00E25FB9">
        <w:rPr>
          <w:sz w:val="28"/>
          <w:szCs w:val="28"/>
        </w:rPr>
        <w:t xml:space="preserve">2.1. Поставка товара осуществляется партиями на основании </w:t>
      </w:r>
      <w:proofErr w:type="gramStart"/>
      <w:r w:rsidRPr="00E25FB9">
        <w:rPr>
          <w:sz w:val="28"/>
          <w:szCs w:val="28"/>
        </w:rPr>
        <w:t>письменных</w:t>
      </w:r>
      <w:proofErr w:type="gramEnd"/>
    </w:p>
    <w:p w:rsidR="000848E9" w:rsidRPr="00E25FB9" w:rsidRDefault="000848E9" w:rsidP="00A97606">
      <w:pPr>
        <w:ind w:right="140"/>
        <w:jc w:val="both"/>
        <w:rPr>
          <w:sz w:val="28"/>
          <w:szCs w:val="28"/>
        </w:rPr>
      </w:pPr>
      <w:r w:rsidRPr="00E25FB9">
        <w:rPr>
          <w:sz w:val="28"/>
          <w:szCs w:val="28"/>
        </w:rPr>
        <w:t>заявок Покупателя, переданных нарочно, посредством факсимильной связи или электронной почты. Покупатель направляет Продавцу заявку на изготовление и поставку товара</w:t>
      </w:r>
      <w:r>
        <w:rPr>
          <w:sz w:val="28"/>
          <w:szCs w:val="28"/>
        </w:rPr>
        <w:t xml:space="preserve">, </w:t>
      </w:r>
      <w:r w:rsidRPr="00E25FB9">
        <w:rPr>
          <w:sz w:val="28"/>
          <w:szCs w:val="28"/>
        </w:rPr>
        <w:t>в которой указывается: наименование, количество, технические параметры (размер), желаемые сроки поставки. Заявка на поставку партии товара подписывается уполномоченным лицом Покупателя.</w:t>
      </w:r>
    </w:p>
    <w:p w:rsidR="000848E9" w:rsidRPr="00E25FB9" w:rsidRDefault="000848E9" w:rsidP="00A97606">
      <w:pPr>
        <w:ind w:right="140"/>
        <w:jc w:val="both"/>
        <w:rPr>
          <w:color w:val="000000"/>
          <w:sz w:val="28"/>
          <w:szCs w:val="28"/>
        </w:rPr>
      </w:pPr>
      <w:r w:rsidRPr="00E25FB9">
        <w:rPr>
          <w:sz w:val="28"/>
          <w:szCs w:val="28"/>
        </w:rPr>
        <w:t xml:space="preserve">     </w:t>
      </w:r>
      <w:r w:rsidRPr="00E25FB9">
        <w:rPr>
          <w:color w:val="000000"/>
          <w:sz w:val="28"/>
          <w:szCs w:val="28"/>
        </w:rPr>
        <w:t xml:space="preserve">2.2. </w:t>
      </w:r>
      <w:proofErr w:type="gramStart"/>
      <w:r w:rsidRPr="00E25FB9">
        <w:rPr>
          <w:color w:val="000000"/>
          <w:sz w:val="28"/>
          <w:szCs w:val="28"/>
        </w:rPr>
        <w:t>Продавец обязуется в течение 2 (двух) рабочих дней со дня получения заявки Покупателя, рассмотреть возможность ее выполнения в заявленные сроки, и  предоставить Покупателю посредством факсимильной связи или электронной почты, подписанное подтверждение о приеме заявки к исполнению с указанием наименования, даты и количества товара подлежащего к поставке или же в этот срок сообщить о не</w:t>
      </w:r>
      <w:r w:rsidR="005710D6">
        <w:rPr>
          <w:color w:val="000000"/>
          <w:sz w:val="28"/>
          <w:szCs w:val="28"/>
        </w:rPr>
        <w:t xml:space="preserve">возможности выполнения заявки. </w:t>
      </w:r>
      <w:proofErr w:type="gramEnd"/>
      <w:r w:rsidR="005710D6" w:rsidRPr="005710D6">
        <w:rPr>
          <w:color w:val="000000"/>
          <w:sz w:val="28"/>
          <w:szCs w:val="28"/>
        </w:rPr>
        <w:t>С момента направления Продавцом подтверждения о возможности выполнения заявки, заказ на поставку Товара считается размещенным.</w:t>
      </w:r>
    </w:p>
    <w:p w:rsidR="000848E9" w:rsidRPr="00E25FB9" w:rsidRDefault="000848E9" w:rsidP="00A97606">
      <w:pPr>
        <w:ind w:right="140" w:firstLine="357"/>
        <w:jc w:val="both"/>
        <w:rPr>
          <w:sz w:val="28"/>
          <w:szCs w:val="28"/>
        </w:rPr>
      </w:pPr>
      <w:r w:rsidRPr="00E25FB9">
        <w:rPr>
          <w:sz w:val="28"/>
          <w:szCs w:val="28"/>
        </w:rPr>
        <w:lastRenderedPageBreak/>
        <w:t>2.3. Одновременно с подписанной спецификацией к договору Покупатель передает Продавцу оригинал-макеты (копии утвержденных макетов графического оформления – далее по тексту договора оригинал-макеты) и копии утвержденных чертежей товаров, включенных в номенклатуру согласно спецификации.</w:t>
      </w:r>
    </w:p>
    <w:p w:rsidR="000848E9" w:rsidRPr="00E25FB9" w:rsidRDefault="000848E9" w:rsidP="00A97606">
      <w:pPr>
        <w:ind w:right="140" w:firstLine="357"/>
        <w:jc w:val="both"/>
        <w:rPr>
          <w:sz w:val="28"/>
          <w:szCs w:val="28"/>
        </w:rPr>
      </w:pPr>
      <w:r w:rsidRPr="00E25FB9">
        <w:rPr>
          <w:sz w:val="28"/>
          <w:szCs w:val="28"/>
        </w:rPr>
        <w:t>2.4. Оригинал-макет, в рамках настоящего Договора, представляет собой цветную принтерную распечатку на бумажном носителе и должен содержать следующую информацию:</w:t>
      </w:r>
    </w:p>
    <w:p w:rsidR="000848E9" w:rsidRPr="00E25FB9" w:rsidRDefault="000848E9" w:rsidP="00A97606">
      <w:pPr>
        <w:ind w:right="140" w:firstLine="360"/>
        <w:jc w:val="both"/>
        <w:rPr>
          <w:sz w:val="28"/>
          <w:szCs w:val="28"/>
        </w:rPr>
      </w:pPr>
      <w:r w:rsidRPr="00E25FB9">
        <w:rPr>
          <w:sz w:val="28"/>
          <w:szCs w:val="28"/>
        </w:rPr>
        <w:t>2.</w:t>
      </w:r>
      <w:r w:rsidRPr="002B225A">
        <w:rPr>
          <w:sz w:val="28"/>
          <w:szCs w:val="28"/>
        </w:rPr>
        <w:t>4</w:t>
      </w:r>
      <w:r w:rsidRPr="00E25FB9">
        <w:rPr>
          <w:sz w:val="28"/>
          <w:szCs w:val="28"/>
        </w:rPr>
        <w:t>.1.Конструкцию изделия с графическим изображение</w:t>
      </w:r>
      <w:r>
        <w:rPr>
          <w:sz w:val="28"/>
          <w:szCs w:val="28"/>
        </w:rPr>
        <w:t>м.</w:t>
      </w:r>
    </w:p>
    <w:p w:rsidR="000848E9" w:rsidRPr="00E25FB9" w:rsidRDefault="000848E9" w:rsidP="00A97606">
      <w:pPr>
        <w:ind w:right="140" w:firstLine="360"/>
        <w:jc w:val="both"/>
        <w:rPr>
          <w:sz w:val="28"/>
          <w:szCs w:val="28"/>
        </w:rPr>
      </w:pPr>
      <w:r w:rsidRPr="00E25FB9">
        <w:rPr>
          <w:sz w:val="28"/>
          <w:szCs w:val="28"/>
        </w:rPr>
        <w:t>2.4</w:t>
      </w:r>
      <w:r>
        <w:rPr>
          <w:sz w:val="28"/>
          <w:szCs w:val="28"/>
        </w:rPr>
        <w:t>.2. Наименование изделия.</w:t>
      </w:r>
    </w:p>
    <w:p w:rsidR="000848E9" w:rsidRPr="00E25FB9" w:rsidRDefault="000848E9" w:rsidP="00A97606">
      <w:pPr>
        <w:ind w:right="140" w:firstLine="360"/>
        <w:jc w:val="both"/>
        <w:rPr>
          <w:sz w:val="28"/>
          <w:szCs w:val="28"/>
        </w:rPr>
      </w:pPr>
      <w:r w:rsidRPr="00E25FB9">
        <w:rPr>
          <w:sz w:val="28"/>
          <w:szCs w:val="28"/>
        </w:rPr>
        <w:t>2.</w:t>
      </w:r>
      <w:r w:rsidRPr="002B225A">
        <w:rPr>
          <w:sz w:val="28"/>
          <w:szCs w:val="28"/>
        </w:rPr>
        <w:t>4</w:t>
      </w:r>
      <w:r>
        <w:rPr>
          <w:sz w:val="28"/>
          <w:szCs w:val="28"/>
        </w:rPr>
        <w:t>.3. Размер.</w:t>
      </w:r>
    </w:p>
    <w:p w:rsidR="000848E9" w:rsidRPr="00E25FB9" w:rsidRDefault="000848E9" w:rsidP="00A97606">
      <w:pPr>
        <w:ind w:right="140" w:firstLine="360"/>
        <w:jc w:val="both"/>
        <w:rPr>
          <w:sz w:val="28"/>
          <w:szCs w:val="28"/>
        </w:rPr>
      </w:pPr>
      <w:r w:rsidRPr="00E25FB9">
        <w:rPr>
          <w:sz w:val="28"/>
          <w:szCs w:val="28"/>
        </w:rPr>
        <w:t>2.</w:t>
      </w:r>
      <w:r w:rsidRPr="002B225A">
        <w:rPr>
          <w:sz w:val="28"/>
          <w:szCs w:val="28"/>
        </w:rPr>
        <w:t>4</w:t>
      </w:r>
      <w:r>
        <w:rPr>
          <w:sz w:val="28"/>
          <w:szCs w:val="28"/>
        </w:rPr>
        <w:t>.4. Номер чертежа.</w:t>
      </w:r>
    </w:p>
    <w:p w:rsidR="000848E9" w:rsidRPr="00E25FB9" w:rsidRDefault="000848E9" w:rsidP="00A97606">
      <w:pPr>
        <w:ind w:right="140" w:firstLine="360"/>
        <w:jc w:val="both"/>
        <w:rPr>
          <w:sz w:val="28"/>
          <w:szCs w:val="28"/>
        </w:rPr>
      </w:pPr>
      <w:r w:rsidRPr="00E25FB9">
        <w:rPr>
          <w:sz w:val="28"/>
          <w:szCs w:val="28"/>
        </w:rPr>
        <w:t>2.</w:t>
      </w:r>
      <w:r w:rsidRPr="000848E9">
        <w:rPr>
          <w:sz w:val="28"/>
          <w:szCs w:val="28"/>
        </w:rPr>
        <w:t>4</w:t>
      </w:r>
      <w:r w:rsidRPr="00E25FB9">
        <w:rPr>
          <w:sz w:val="28"/>
          <w:szCs w:val="28"/>
        </w:rPr>
        <w:t xml:space="preserve">.5. Наименование цветов стандарта </w:t>
      </w:r>
      <w:r w:rsidRPr="00E25FB9">
        <w:rPr>
          <w:sz w:val="28"/>
          <w:szCs w:val="28"/>
          <w:lang w:val="en-US"/>
        </w:rPr>
        <w:t>Pantone</w:t>
      </w:r>
      <w:r w:rsidRPr="00E25FB9">
        <w:rPr>
          <w:sz w:val="28"/>
          <w:szCs w:val="28"/>
        </w:rPr>
        <w:t>.</w:t>
      </w:r>
    </w:p>
    <w:p w:rsidR="000848E9" w:rsidRPr="00E25FB9" w:rsidRDefault="000848E9" w:rsidP="00A97606">
      <w:pPr>
        <w:ind w:right="140" w:firstLine="360"/>
        <w:jc w:val="both"/>
        <w:rPr>
          <w:sz w:val="28"/>
          <w:szCs w:val="28"/>
        </w:rPr>
      </w:pPr>
      <w:r w:rsidRPr="00E25FB9">
        <w:rPr>
          <w:sz w:val="28"/>
          <w:szCs w:val="28"/>
        </w:rPr>
        <w:t>2.</w:t>
      </w:r>
      <w:r w:rsidRPr="000848E9">
        <w:rPr>
          <w:sz w:val="28"/>
          <w:szCs w:val="28"/>
        </w:rPr>
        <w:t>4</w:t>
      </w:r>
      <w:r w:rsidRPr="00E25FB9">
        <w:rPr>
          <w:sz w:val="28"/>
          <w:szCs w:val="28"/>
        </w:rPr>
        <w:t>.6. Штамп «Проверено» с датой и подписью.</w:t>
      </w:r>
    </w:p>
    <w:p w:rsidR="000848E9" w:rsidRPr="00E25FB9" w:rsidRDefault="000848E9" w:rsidP="00A97606">
      <w:pPr>
        <w:ind w:right="140" w:firstLine="360"/>
        <w:jc w:val="both"/>
        <w:rPr>
          <w:sz w:val="28"/>
          <w:szCs w:val="28"/>
        </w:rPr>
      </w:pPr>
      <w:r w:rsidRPr="00E25FB9">
        <w:rPr>
          <w:sz w:val="28"/>
          <w:szCs w:val="28"/>
        </w:rPr>
        <w:t xml:space="preserve">2.5. </w:t>
      </w:r>
      <w:r w:rsidR="001E58AB" w:rsidRPr="001E58AB">
        <w:rPr>
          <w:sz w:val="28"/>
          <w:szCs w:val="28"/>
        </w:rPr>
        <w:t>Оригинал-макет, подписанный Покупателем, является для Продавца техническим заданием на изготовление продукции и является неотъемлемой частью настоящего Договора. При каждом размещении заказа (заявки) оригинал-макет по требованию Продавца передается  Покупателем Продавцу  на бумажном носителе,  либо путем направления по электронной почте сканированной копии оригинал-макета.</w:t>
      </w:r>
    </w:p>
    <w:p w:rsidR="00A353B9" w:rsidRDefault="000848E9" w:rsidP="00A97606">
      <w:pPr>
        <w:ind w:right="140" w:firstLine="360"/>
        <w:jc w:val="both"/>
        <w:rPr>
          <w:sz w:val="28"/>
          <w:szCs w:val="28"/>
        </w:rPr>
      </w:pPr>
      <w:r w:rsidRPr="00E25FB9">
        <w:rPr>
          <w:sz w:val="28"/>
          <w:szCs w:val="28"/>
        </w:rPr>
        <w:t xml:space="preserve">2.6. Оригинал-макет действует до тех пор, пока Покупатель не известит Продавца об изменениях с выдачей изменённого Оригинал-макета. </w:t>
      </w:r>
    </w:p>
    <w:p w:rsidR="000848E9" w:rsidRDefault="000848E9" w:rsidP="00A97606">
      <w:pPr>
        <w:ind w:right="140" w:firstLine="360"/>
        <w:jc w:val="both"/>
        <w:rPr>
          <w:sz w:val="28"/>
          <w:szCs w:val="28"/>
        </w:rPr>
      </w:pPr>
      <w:r w:rsidRPr="00E25FB9">
        <w:rPr>
          <w:sz w:val="28"/>
          <w:szCs w:val="28"/>
        </w:rPr>
        <w:t>2.7. Отступление Продавца от технического задания (Оригинал-макета) Покупателя допускается только по письменному согласованию Сторон.</w:t>
      </w:r>
    </w:p>
    <w:p w:rsidR="00670823" w:rsidRPr="00A353B9" w:rsidRDefault="00670823" w:rsidP="00A97606">
      <w:pPr>
        <w:ind w:right="140" w:firstLine="360"/>
        <w:jc w:val="both"/>
        <w:rPr>
          <w:sz w:val="28"/>
          <w:szCs w:val="28"/>
        </w:rPr>
      </w:pPr>
    </w:p>
    <w:p w:rsidR="00693E70" w:rsidRPr="00A353B9" w:rsidRDefault="00693E70" w:rsidP="00A97606">
      <w:pPr>
        <w:ind w:right="140" w:firstLine="360"/>
        <w:jc w:val="both"/>
        <w:rPr>
          <w:sz w:val="10"/>
          <w:szCs w:val="10"/>
        </w:rPr>
      </w:pPr>
    </w:p>
    <w:p w:rsidR="000848E9" w:rsidRPr="00E25FB9" w:rsidRDefault="000848E9" w:rsidP="00A97606">
      <w:pPr>
        <w:numPr>
          <w:ilvl w:val="0"/>
          <w:numId w:val="1"/>
        </w:numPr>
        <w:tabs>
          <w:tab w:val="clear" w:pos="720"/>
          <w:tab w:val="num" w:pos="0"/>
        </w:tabs>
        <w:ind w:left="0" w:right="140" w:firstLine="0"/>
        <w:jc w:val="center"/>
        <w:rPr>
          <w:b/>
          <w:sz w:val="28"/>
          <w:szCs w:val="28"/>
        </w:rPr>
      </w:pPr>
      <w:r w:rsidRPr="00E25FB9">
        <w:rPr>
          <w:b/>
          <w:sz w:val="28"/>
          <w:szCs w:val="28"/>
        </w:rPr>
        <w:t>КАЧЕСТВО ТОВАРА</w:t>
      </w:r>
    </w:p>
    <w:p w:rsidR="000848E9" w:rsidRPr="00E25FB9" w:rsidRDefault="000848E9" w:rsidP="00A97606">
      <w:pPr>
        <w:ind w:right="140" w:firstLine="360"/>
        <w:jc w:val="both"/>
        <w:rPr>
          <w:sz w:val="28"/>
          <w:szCs w:val="28"/>
        </w:rPr>
      </w:pPr>
      <w:r w:rsidRPr="00E25FB9">
        <w:rPr>
          <w:sz w:val="28"/>
          <w:szCs w:val="28"/>
        </w:rPr>
        <w:t xml:space="preserve">3.1. </w:t>
      </w:r>
      <w:r w:rsidRPr="00E25FB9">
        <w:rPr>
          <w:rFonts w:ascii="Times New Roman CYR" w:hAnsi="Times New Roman CYR" w:cs="Times New Roman CYR"/>
          <w:sz w:val="28"/>
          <w:szCs w:val="28"/>
        </w:rPr>
        <w:t>Качество поставляемого товара должно соответствовать требованиям нормативно правовых актов, действующих в стране Покупателя, указанных в спецификации настоящего Договора.</w:t>
      </w:r>
      <w:r w:rsidRPr="00E25FB9">
        <w:rPr>
          <w:b/>
          <w:i/>
          <w:sz w:val="28"/>
          <w:szCs w:val="28"/>
        </w:rPr>
        <w:t xml:space="preserve"> </w:t>
      </w:r>
      <w:r w:rsidRPr="00E25FB9">
        <w:rPr>
          <w:rFonts w:ascii="Times New Roman CYR" w:hAnsi="Times New Roman CYR" w:cs="Times New Roman CYR"/>
          <w:sz w:val="28"/>
          <w:szCs w:val="28"/>
        </w:rPr>
        <w:t>Изменение материалов, используемых для изготовления печатной продукции (изменяются свойства, показатели или характеристики, включенные или не включённые в спецификации Покупателя и имеющие отличия от ранее поставленных и опробованных образцов продукции) возможно только по согласованию с Покупателем.</w:t>
      </w:r>
    </w:p>
    <w:p w:rsidR="005710D6" w:rsidRDefault="000848E9" w:rsidP="00A97606">
      <w:pPr>
        <w:ind w:right="140" w:firstLine="360"/>
        <w:jc w:val="both"/>
        <w:rPr>
          <w:sz w:val="28"/>
          <w:szCs w:val="28"/>
        </w:rPr>
      </w:pPr>
      <w:r w:rsidRPr="00E25FB9">
        <w:rPr>
          <w:sz w:val="28"/>
          <w:szCs w:val="28"/>
        </w:rPr>
        <w:t xml:space="preserve">3.2. Качество поставляемого товара должно быть подтверждено сертификатом предприятия-производителя. Сертификаты должны быть представлены в оригинале или копии заверенной производителем или поставщиком. </w:t>
      </w:r>
    </w:p>
    <w:p w:rsidR="000848E9" w:rsidRPr="00E25FB9" w:rsidRDefault="000848E9" w:rsidP="00A97606">
      <w:pPr>
        <w:ind w:right="140"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sz w:val="28"/>
          <w:szCs w:val="28"/>
        </w:rPr>
        <w:t xml:space="preserve">3.3. </w:t>
      </w:r>
      <w:r w:rsidRPr="00E25FB9">
        <w:rPr>
          <w:rFonts w:ascii="Times New Roman CYR" w:hAnsi="Times New Roman CYR" w:cs="Times New Roman CYR"/>
          <w:sz w:val="28"/>
          <w:szCs w:val="28"/>
        </w:rPr>
        <w:t xml:space="preserve">Продавец несет ответственность за качество поставляемого товара в соответствии с </w:t>
      </w:r>
      <w:r w:rsidR="00C4720F" w:rsidRPr="00C4720F">
        <w:rPr>
          <w:rFonts w:ascii="Times New Roman CYR" w:hAnsi="Times New Roman CYR" w:cs="Times New Roman CYR"/>
          <w:sz w:val="28"/>
          <w:szCs w:val="28"/>
        </w:rPr>
        <w:t>утвержденной спецификацией и оригинал-макетом</w:t>
      </w:r>
      <w:r w:rsidR="00C4720F" w:rsidRPr="00C4720F" w:rsidDel="00C4720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E25FB9">
        <w:rPr>
          <w:rFonts w:ascii="Times New Roman CYR" w:hAnsi="Times New Roman CYR" w:cs="Times New Roman CYR"/>
          <w:sz w:val="28"/>
          <w:szCs w:val="28"/>
        </w:rPr>
        <w:t>на поставляемый товар.</w:t>
      </w:r>
    </w:p>
    <w:p w:rsidR="000848E9" w:rsidRPr="00E25FB9" w:rsidRDefault="000848E9" w:rsidP="00A97606">
      <w:pPr>
        <w:autoSpaceDE w:val="0"/>
        <w:autoSpaceDN w:val="0"/>
        <w:adjustRightInd w:val="0"/>
        <w:ind w:right="140"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3.4. Замену некачественного товара или восполнение недостающего товара Продавец осуществляет в течение 5 рабочих дней с момента извещения Покупателем Продавца о факте поставки некачественного товара</w:t>
      </w:r>
      <w:r w:rsidR="00E14F99">
        <w:rPr>
          <w:rFonts w:ascii="Times New Roman CYR" w:hAnsi="Times New Roman CYR" w:cs="Times New Roman CYR"/>
          <w:sz w:val="28"/>
          <w:szCs w:val="28"/>
        </w:rPr>
        <w:t xml:space="preserve"> или о факте недостачи</w:t>
      </w:r>
      <w:r w:rsidRPr="00E25FB9">
        <w:rPr>
          <w:rFonts w:ascii="Times New Roman CYR" w:hAnsi="Times New Roman CYR" w:cs="Times New Roman CYR"/>
          <w:sz w:val="28"/>
          <w:szCs w:val="28"/>
        </w:rPr>
        <w:t>. По согласованию с Покупателем, в виду объективных причин, этот срок может быть продлён до 10 рабочих дней.</w:t>
      </w:r>
      <w:r w:rsidR="001E58AB">
        <w:rPr>
          <w:rFonts w:ascii="Times New Roman CYR" w:hAnsi="Times New Roman CYR" w:cs="Times New Roman CYR"/>
          <w:sz w:val="28"/>
          <w:szCs w:val="28"/>
        </w:rPr>
        <w:t xml:space="preserve"> В</w:t>
      </w:r>
      <w:r w:rsidR="001E58AB" w:rsidRPr="001E58AB">
        <w:rPr>
          <w:rFonts w:ascii="Times New Roman CYR" w:hAnsi="Times New Roman CYR" w:cs="Times New Roman CYR"/>
          <w:sz w:val="28"/>
          <w:szCs w:val="28"/>
        </w:rPr>
        <w:t xml:space="preserve"> случае неисполнения обязанностей Продавцом по  замене некачественного товара </w:t>
      </w:r>
      <w:proofErr w:type="gramStart"/>
      <w:r w:rsidR="001E58AB" w:rsidRPr="001E58AB">
        <w:rPr>
          <w:rFonts w:ascii="Times New Roman CYR" w:hAnsi="Times New Roman CYR" w:cs="Times New Roman CYR"/>
          <w:sz w:val="28"/>
          <w:szCs w:val="28"/>
        </w:rPr>
        <w:t>на</w:t>
      </w:r>
      <w:proofErr w:type="gramEnd"/>
      <w:r w:rsidR="001E58AB" w:rsidRPr="001E58A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="001E58AB" w:rsidRPr="001E58AB">
        <w:rPr>
          <w:rFonts w:ascii="Times New Roman CYR" w:hAnsi="Times New Roman CYR" w:cs="Times New Roman CYR"/>
          <w:sz w:val="28"/>
          <w:szCs w:val="28"/>
        </w:rPr>
        <w:t>качественный</w:t>
      </w:r>
      <w:proofErr w:type="gramEnd"/>
      <w:r w:rsidR="001E58AB" w:rsidRPr="001E58AB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1E58AB" w:rsidRPr="001E58AB">
        <w:rPr>
          <w:rFonts w:ascii="Times New Roman CYR" w:hAnsi="Times New Roman CYR" w:cs="Times New Roman CYR"/>
          <w:sz w:val="28"/>
          <w:szCs w:val="28"/>
        </w:rPr>
        <w:lastRenderedPageBreak/>
        <w:t>Продавец обязан возместить Покупателю все  расходы по хранению некачественного товара</w:t>
      </w:r>
      <w:r w:rsidR="001E58AB">
        <w:rPr>
          <w:rFonts w:ascii="Times New Roman CYR" w:hAnsi="Times New Roman CYR" w:cs="Times New Roman CYR"/>
          <w:sz w:val="28"/>
          <w:szCs w:val="28"/>
        </w:rPr>
        <w:t>.</w:t>
      </w:r>
    </w:p>
    <w:p w:rsidR="000848E9" w:rsidRPr="00E25FB9" w:rsidRDefault="000848E9" w:rsidP="00A97606">
      <w:pPr>
        <w:autoSpaceDE w:val="0"/>
        <w:autoSpaceDN w:val="0"/>
        <w:adjustRightInd w:val="0"/>
        <w:ind w:right="140" w:firstLine="426"/>
        <w:jc w:val="both"/>
        <w:rPr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В случае невозможности замены некачественного товара, Продавец обязуется  произвести возврат полученной суммы оплаты, предоплаты и за свой счет произвести возврат (вывоз) поставленного некачественного товара в 10-тидневный срок с момента получения претензии Покупателя по факту поставки некачественного товара.</w:t>
      </w:r>
    </w:p>
    <w:p w:rsidR="000848E9" w:rsidRPr="00E25FB9" w:rsidRDefault="000848E9" w:rsidP="00A97606">
      <w:pPr>
        <w:ind w:right="140" w:firstLine="360"/>
        <w:jc w:val="both"/>
        <w:rPr>
          <w:sz w:val="28"/>
          <w:szCs w:val="28"/>
        </w:rPr>
      </w:pPr>
      <w:r w:rsidRPr="00E25FB9">
        <w:rPr>
          <w:sz w:val="28"/>
          <w:szCs w:val="28"/>
        </w:rPr>
        <w:t>3.5. Товар должен поступать в групповой таре (коробки), опечатанной производителем.</w:t>
      </w:r>
    </w:p>
    <w:p w:rsidR="000848E9" w:rsidRPr="00E25FB9" w:rsidRDefault="000848E9" w:rsidP="00A97606">
      <w:pPr>
        <w:ind w:right="140" w:firstLine="360"/>
        <w:jc w:val="both"/>
        <w:rPr>
          <w:sz w:val="28"/>
          <w:szCs w:val="28"/>
        </w:rPr>
      </w:pPr>
      <w:r w:rsidRPr="00E25FB9">
        <w:rPr>
          <w:sz w:val="28"/>
          <w:szCs w:val="28"/>
        </w:rPr>
        <w:t>3.6. Каждое тарное место (короб) должно иметь идентификационную этикетку в соответствии с п. 8. настоящего Договора.</w:t>
      </w:r>
    </w:p>
    <w:p w:rsidR="00F83737" w:rsidRDefault="000848E9" w:rsidP="00F83737">
      <w:pPr>
        <w:ind w:firstLine="426"/>
        <w:jc w:val="both"/>
        <w:rPr>
          <w:sz w:val="28"/>
          <w:szCs w:val="28"/>
        </w:rPr>
      </w:pPr>
      <w:r w:rsidRPr="00E25FB9">
        <w:rPr>
          <w:sz w:val="28"/>
          <w:szCs w:val="28"/>
        </w:rPr>
        <w:t>3.7. На каждом тарном месте должен быть закреплен (приклеен) экземпляр единицы товара находящегося в данном тарном месте, соответствующий наименованию на идентификационной этикетке.</w:t>
      </w:r>
    </w:p>
    <w:p w:rsidR="000848E9" w:rsidRPr="00E25FB9" w:rsidRDefault="00F83737" w:rsidP="00F83737">
      <w:pPr>
        <w:ind w:firstLine="426"/>
        <w:jc w:val="both"/>
        <w:rPr>
          <w:sz w:val="28"/>
          <w:szCs w:val="28"/>
        </w:rPr>
      </w:pPr>
      <w:r w:rsidRPr="00E25FB9">
        <w:rPr>
          <w:sz w:val="28"/>
          <w:szCs w:val="28"/>
        </w:rPr>
        <w:t xml:space="preserve"> </w:t>
      </w:r>
      <w:r w:rsidR="000848E9" w:rsidRPr="00E25FB9">
        <w:rPr>
          <w:sz w:val="28"/>
          <w:szCs w:val="28"/>
        </w:rPr>
        <w:t>3.8. В каждом тарном месте должен находиться только товар, соответствующий п. 3.7 настоящего Договора. Не допускается наличие в тарном месте, какой-либо единицы товара, не соответствующей п.п. 3.7.</w:t>
      </w:r>
    </w:p>
    <w:p w:rsidR="00F83737" w:rsidRDefault="000848E9" w:rsidP="00F83737">
      <w:pPr>
        <w:ind w:firstLine="426"/>
        <w:jc w:val="both"/>
        <w:rPr>
          <w:sz w:val="28"/>
          <w:szCs w:val="28"/>
        </w:rPr>
      </w:pPr>
      <w:r w:rsidRPr="00E25FB9">
        <w:rPr>
          <w:sz w:val="28"/>
          <w:szCs w:val="28"/>
        </w:rPr>
        <w:t>3.9. Поставка Продавцом товара</w:t>
      </w:r>
      <w:r>
        <w:rPr>
          <w:sz w:val="28"/>
          <w:szCs w:val="28"/>
        </w:rPr>
        <w:t>,</w:t>
      </w:r>
      <w:r w:rsidRPr="00E25FB9">
        <w:rPr>
          <w:sz w:val="28"/>
          <w:szCs w:val="28"/>
        </w:rPr>
        <w:t xml:space="preserve"> не соответствующего </w:t>
      </w:r>
      <w:r w:rsidR="00DC51C4" w:rsidRPr="00DC51C4">
        <w:rPr>
          <w:sz w:val="28"/>
          <w:szCs w:val="28"/>
        </w:rPr>
        <w:t>оригинал – макету и (или) п.п. 3.5 - 3.8</w:t>
      </w:r>
      <w:r w:rsidR="00DC51C4" w:rsidRPr="008F4909">
        <w:rPr>
          <w:sz w:val="28"/>
          <w:szCs w:val="28"/>
        </w:rPr>
        <w:t xml:space="preserve"> </w:t>
      </w:r>
      <w:r w:rsidRPr="00E25FB9">
        <w:rPr>
          <w:sz w:val="28"/>
          <w:szCs w:val="28"/>
        </w:rPr>
        <w:t>настоящего Договора</w:t>
      </w:r>
      <w:r>
        <w:rPr>
          <w:sz w:val="28"/>
          <w:szCs w:val="28"/>
        </w:rPr>
        <w:t>,</w:t>
      </w:r>
      <w:r w:rsidRPr="00E25FB9">
        <w:rPr>
          <w:sz w:val="28"/>
          <w:szCs w:val="28"/>
        </w:rPr>
        <w:t xml:space="preserve"> является поставкой некачественного товара.</w:t>
      </w:r>
    </w:p>
    <w:p w:rsidR="000848E9" w:rsidRPr="00E25FB9" w:rsidRDefault="00F83737" w:rsidP="00F83737">
      <w:pPr>
        <w:ind w:firstLine="426"/>
        <w:jc w:val="both"/>
        <w:rPr>
          <w:sz w:val="28"/>
          <w:szCs w:val="28"/>
        </w:rPr>
      </w:pPr>
      <w:r w:rsidRPr="00E25FB9">
        <w:rPr>
          <w:sz w:val="28"/>
          <w:szCs w:val="28"/>
        </w:rPr>
        <w:t xml:space="preserve"> </w:t>
      </w:r>
      <w:r w:rsidR="000848E9" w:rsidRPr="00E25FB9">
        <w:rPr>
          <w:sz w:val="28"/>
          <w:szCs w:val="28"/>
        </w:rPr>
        <w:t>3.10. Групповая тара (коробки) должны быть целыми и массив коробок оклеен целлофаном или полиэтиленом и обязательно усилен боковыми уголками.</w:t>
      </w:r>
    </w:p>
    <w:p w:rsidR="000848E9" w:rsidRPr="00E25FB9" w:rsidRDefault="000848E9" w:rsidP="00F83737">
      <w:pPr>
        <w:ind w:firstLine="426"/>
        <w:jc w:val="both"/>
        <w:rPr>
          <w:sz w:val="28"/>
          <w:szCs w:val="28"/>
        </w:rPr>
      </w:pPr>
      <w:r w:rsidRPr="00E25FB9">
        <w:rPr>
          <w:sz w:val="28"/>
          <w:szCs w:val="28"/>
        </w:rPr>
        <w:t>3.11. В случае изменения параметров картона, установленных в спецификации на печатные упаковочные материалы, Поставщик обязан уведомить Покупателя за 1 (один) месяц до осуществления поставки в адрес Покупателя.</w:t>
      </w:r>
    </w:p>
    <w:p w:rsidR="000848E9" w:rsidRPr="00E25FB9" w:rsidRDefault="000848E9" w:rsidP="00A97606">
      <w:pPr>
        <w:numPr>
          <w:ilvl w:val="0"/>
          <w:numId w:val="1"/>
        </w:numPr>
        <w:tabs>
          <w:tab w:val="left" w:pos="180"/>
        </w:tabs>
        <w:autoSpaceDE w:val="0"/>
        <w:autoSpaceDN w:val="0"/>
        <w:adjustRightInd w:val="0"/>
        <w:spacing w:after="120"/>
        <w:ind w:right="14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E25FB9">
        <w:rPr>
          <w:rFonts w:ascii="Times New Roman CYR" w:hAnsi="Times New Roman CYR" w:cs="Times New Roman CYR"/>
          <w:b/>
          <w:bCs/>
          <w:caps/>
          <w:sz w:val="28"/>
          <w:szCs w:val="28"/>
        </w:rPr>
        <w:t>Документы</w:t>
      </w:r>
    </w:p>
    <w:p w:rsidR="000848E9" w:rsidRPr="00E25FB9" w:rsidRDefault="000848E9" w:rsidP="00A97606">
      <w:pPr>
        <w:autoSpaceDE w:val="0"/>
        <w:autoSpaceDN w:val="0"/>
        <w:adjustRightInd w:val="0"/>
        <w:ind w:right="140"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4.1. Вместе с каждой партией товара Продавец обязан представить Покупателю следующие документы:</w:t>
      </w:r>
    </w:p>
    <w:p w:rsidR="000848E9" w:rsidRPr="00E25FB9" w:rsidRDefault="000848E9" w:rsidP="00A97606">
      <w:pPr>
        <w:autoSpaceDE w:val="0"/>
        <w:autoSpaceDN w:val="0"/>
        <w:adjustRightInd w:val="0"/>
        <w:ind w:right="140"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4.1.1 для резидентов Р</w:t>
      </w:r>
      <w:r>
        <w:rPr>
          <w:rFonts w:ascii="Times New Roman CYR" w:hAnsi="Times New Roman CYR" w:cs="Times New Roman CYR"/>
          <w:sz w:val="28"/>
          <w:szCs w:val="28"/>
        </w:rPr>
        <w:t xml:space="preserve">еспублики </w:t>
      </w:r>
      <w:r w:rsidRPr="00E25FB9">
        <w:rPr>
          <w:rFonts w:ascii="Times New Roman CYR" w:hAnsi="Times New Roman CYR" w:cs="Times New Roman CYR"/>
          <w:sz w:val="28"/>
          <w:szCs w:val="28"/>
        </w:rPr>
        <w:t>Б</w:t>
      </w:r>
      <w:r>
        <w:rPr>
          <w:rFonts w:ascii="Times New Roman CYR" w:hAnsi="Times New Roman CYR" w:cs="Times New Roman CYR"/>
          <w:sz w:val="28"/>
          <w:szCs w:val="28"/>
        </w:rPr>
        <w:t>еларусь</w:t>
      </w:r>
      <w:r w:rsidRPr="00E25FB9">
        <w:rPr>
          <w:rFonts w:ascii="Times New Roman CYR" w:hAnsi="Times New Roman CYR" w:cs="Times New Roman CYR"/>
          <w:sz w:val="28"/>
          <w:szCs w:val="28"/>
        </w:rPr>
        <w:t>:</w:t>
      </w:r>
    </w:p>
    <w:p w:rsidR="000848E9" w:rsidRPr="00E25FB9" w:rsidRDefault="000848E9" w:rsidP="00A97606">
      <w:pPr>
        <w:autoSpaceDE w:val="0"/>
        <w:autoSpaceDN w:val="0"/>
        <w:adjustRightInd w:val="0"/>
        <w:ind w:left="360" w:right="140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 xml:space="preserve">   товарно-транспортная накладная;</w:t>
      </w:r>
    </w:p>
    <w:p w:rsidR="000848E9" w:rsidRPr="00E25FB9" w:rsidRDefault="000848E9" w:rsidP="00A97606">
      <w:pPr>
        <w:autoSpaceDE w:val="0"/>
        <w:autoSpaceDN w:val="0"/>
        <w:adjustRightInd w:val="0"/>
        <w:ind w:left="1904" w:right="140" w:hanging="1364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сертификат качества (паспорт качества);</w:t>
      </w:r>
    </w:p>
    <w:p w:rsidR="000848E9" w:rsidRPr="00E25FB9" w:rsidRDefault="000848E9" w:rsidP="00A97606">
      <w:pPr>
        <w:autoSpaceDE w:val="0"/>
        <w:autoSpaceDN w:val="0"/>
        <w:adjustRightInd w:val="0"/>
        <w:ind w:left="540" w:right="140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sz w:val="28"/>
          <w:szCs w:val="28"/>
        </w:rPr>
        <w:t>копия удостоверения или сертификата качества Производителя  на картон</w:t>
      </w:r>
      <w:r w:rsidRPr="00E25FB9">
        <w:rPr>
          <w:rFonts w:ascii="Times New Roman CYR" w:hAnsi="Times New Roman CYR" w:cs="Times New Roman CYR"/>
          <w:sz w:val="28"/>
          <w:szCs w:val="28"/>
        </w:rPr>
        <w:t>.</w:t>
      </w:r>
    </w:p>
    <w:p w:rsidR="000848E9" w:rsidRPr="00E25FB9" w:rsidRDefault="000848E9" w:rsidP="00A97606">
      <w:pPr>
        <w:autoSpaceDE w:val="0"/>
        <w:autoSpaceDN w:val="0"/>
        <w:adjustRightInd w:val="0"/>
        <w:ind w:left="180" w:right="140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 xml:space="preserve">  4.1.2 для не резидентов Р</w:t>
      </w:r>
      <w:r>
        <w:rPr>
          <w:rFonts w:ascii="Times New Roman CYR" w:hAnsi="Times New Roman CYR" w:cs="Times New Roman CYR"/>
          <w:sz w:val="28"/>
          <w:szCs w:val="28"/>
        </w:rPr>
        <w:t xml:space="preserve">еспублики </w:t>
      </w:r>
      <w:r w:rsidRPr="00E25FB9">
        <w:rPr>
          <w:rFonts w:ascii="Times New Roman CYR" w:hAnsi="Times New Roman CYR" w:cs="Times New Roman CYR"/>
          <w:sz w:val="28"/>
          <w:szCs w:val="28"/>
        </w:rPr>
        <w:t>Б</w:t>
      </w:r>
      <w:r>
        <w:rPr>
          <w:rFonts w:ascii="Times New Roman CYR" w:hAnsi="Times New Roman CYR" w:cs="Times New Roman CYR"/>
          <w:sz w:val="28"/>
          <w:szCs w:val="28"/>
        </w:rPr>
        <w:t>еларусь</w:t>
      </w:r>
      <w:r w:rsidRPr="00E25FB9">
        <w:rPr>
          <w:rFonts w:ascii="Times New Roman CYR" w:hAnsi="Times New Roman CYR" w:cs="Times New Roman CYR"/>
          <w:sz w:val="28"/>
          <w:szCs w:val="28"/>
        </w:rPr>
        <w:t>:</w:t>
      </w:r>
    </w:p>
    <w:p w:rsidR="000848E9" w:rsidRPr="00E25FB9" w:rsidRDefault="000848E9" w:rsidP="00A97606">
      <w:pPr>
        <w:ind w:right="140" w:firstLine="426"/>
        <w:jc w:val="both"/>
        <w:rPr>
          <w:sz w:val="28"/>
          <w:szCs w:val="28"/>
        </w:rPr>
      </w:pPr>
      <w:r w:rsidRPr="00E25FB9">
        <w:rPr>
          <w:sz w:val="28"/>
          <w:szCs w:val="28"/>
        </w:rPr>
        <w:t xml:space="preserve">  </w:t>
      </w:r>
      <w:r w:rsidRPr="00E25FB9">
        <w:rPr>
          <w:sz w:val="28"/>
          <w:szCs w:val="28"/>
          <w:lang w:val="en-US"/>
        </w:rPr>
        <w:t>CMR</w:t>
      </w:r>
      <w:r w:rsidRPr="00E25FB9">
        <w:rPr>
          <w:sz w:val="28"/>
          <w:szCs w:val="28"/>
        </w:rPr>
        <w:t xml:space="preserve"> подтверждающие перемещение товара с территории Продавца на территорию Покупателя - оригинал 3 </w:t>
      </w:r>
      <w:proofErr w:type="gramStart"/>
      <w:r w:rsidRPr="00E25FB9">
        <w:rPr>
          <w:sz w:val="28"/>
          <w:szCs w:val="28"/>
        </w:rPr>
        <w:t>экз.;</w:t>
      </w:r>
      <w:proofErr w:type="gramEnd"/>
    </w:p>
    <w:p w:rsidR="000848E9" w:rsidRPr="00E25FB9" w:rsidRDefault="000848E9" w:rsidP="00A97606">
      <w:pPr>
        <w:ind w:right="140" w:firstLine="426"/>
        <w:jc w:val="both"/>
        <w:rPr>
          <w:sz w:val="28"/>
          <w:szCs w:val="28"/>
        </w:rPr>
      </w:pPr>
      <w:r w:rsidRPr="00E25FB9">
        <w:rPr>
          <w:sz w:val="28"/>
          <w:szCs w:val="28"/>
        </w:rPr>
        <w:t xml:space="preserve">  счет-фактура – оригинал 3 экз.;</w:t>
      </w:r>
    </w:p>
    <w:p w:rsidR="000848E9" w:rsidRPr="00E25FB9" w:rsidRDefault="000848E9" w:rsidP="00A97606">
      <w:pPr>
        <w:ind w:right="140" w:firstLine="426"/>
        <w:jc w:val="both"/>
        <w:rPr>
          <w:sz w:val="28"/>
          <w:szCs w:val="28"/>
        </w:rPr>
      </w:pPr>
      <w:r w:rsidRPr="00E25FB9">
        <w:rPr>
          <w:sz w:val="28"/>
          <w:szCs w:val="28"/>
        </w:rPr>
        <w:t xml:space="preserve">  сертификат качества (паспорт качества) – 1 экз.;</w:t>
      </w:r>
    </w:p>
    <w:p w:rsidR="000848E9" w:rsidRPr="00E25FB9" w:rsidRDefault="000848E9" w:rsidP="00A97606">
      <w:pPr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E25FB9">
        <w:rPr>
          <w:sz w:val="28"/>
          <w:szCs w:val="28"/>
        </w:rPr>
        <w:t xml:space="preserve"> копия удостоверения или сертификата качества Производителя на картон.    </w:t>
      </w:r>
    </w:p>
    <w:p w:rsidR="000848E9" w:rsidRPr="00E25FB9" w:rsidRDefault="000848E9" w:rsidP="00A97606">
      <w:pPr>
        <w:autoSpaceDE w:val="0"/>
        <w:autoSpaceDN w:val="0"/>
        <w:adjustRightInd w:val="0"/>
        <w:ind w:right="140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 xml:space="preserve">     4.2. Продавец обязуется представить Покупателю посредством факсимильной связи или электронной почты в течение двух  рабочих дней с момента получения заявки Покупателя, подписанное подтверждение </w:t>
      </w:r>
      <w:r w:rsidRPr="00E25FB9">
        <w:rPr>
          <w:rFonts w:ascii="Times New Roman CYR" w:hAnsi="Times New Roman CYR" w:cs="Times New Roman CYR"/>
          <w:sz w:val="28"/>
          <w:szCs w:val="28"/>
        </w:rPr>
        <w:lastRenderedPageBreak/>
        <w:t xml:space="preserve">полученной заявки, с указанием даты и количества печатной продукции, подлежащее поставки. </w:t>
      </w:r>
    </w:p>
    <w:p w:rsidR="00B32A68" w:rsidRDefault="000848E9" w:rsidP="00B32A68">
      <w:pPr>
        <w:autoSpaceDE w:val="0"/>
        <w:autoSpaceDN w:val="0"/>
        <w:adjustRightInd w:val="0"/>
        <w:ind w:firstLine="360"/>
        <w:jc w:val="both"/>
        <w:rPr>
          <w:rFonts w:ascii="Times New Roman CYR" w:hAnsi="Times New Roman CYR" w:cs="Times New Roman CYR"/>
          <w:sz w:val="10"/>
          <w:szCs w:val="10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 xml:space="preserve">4.3. </w:t>
      </w:r>
      <w:r w:rsidR="00B32A68" w:rsidRPr="00E25FB9">
        <w:rPr>
          <w:rFonts w:ascii="Times New Roman CYR" w:hAnsi="Times New Roman CYR" w:cs="Times New Roman CYR"/>
          <w:sz w:val="28"/>
          <w:szCs w:val="28"/>
        </w:rPr>
        <w:t xml:space="preserve">В случаях, когда оптовая реализация (поставка) товаров в соответствии с </w:t>
      </w:r>
      <w:r w:rsidR="00B32A68">
        <w:rPr>
          <w:rFonts w:ascii="Times New Roman CYR" w:hAnsi="Times New Roman CYR" w:cs="Times New Roman CYR"/>
          <w:sz w:val="28"/>
          <w:szCs w:val="28"/>
        </w:rPr>
        <w:t xml:space="preserve">действующим законодательством </w:t>
      </w:r>
      <w:r w:rsidR="00B32A68" w:rsidRPr="00E25FB9">
        <w:rPr>
          <w:rFonts w:ascii="Times New Roman CYR" w:hAnsi="Times New Roman CYR" w:cs="Times New Roman CYR"/>
          <w:sz w:val="28"/>
          <w:szCs w:val="28"/>
        </w:rPr>
        <w:t xml:space="preserve">является лицензируемым видом деятельности, при заключении Договора Продавец обязуется до начала исполнения обязательств, представить Покупателю заверенную копию соответствующей лицензии Продавца. Неисполнение  данного обязательства Продавцом, является основанием для </w:t>
      </w:r>
      <w:r w:rsidR="00B32A68" w:rsidRPr="00E25FB9">
        <w:rPr>
          <w:rFonts w:ascii="Times New Roman CYR" w:hAnsi="Times New Roman CYR" w:cs="Times New Roman CYR"/>
          <w:caps/>
          <w:sz w:val="28"/>
          <w:szCs w:val="28"/>
        </w:rPr>
        <w:t>П</w:t>
      </w:r>
      <w:r w:rsidR="00B32A68" w:rsidRPr="00E25FB9">
        <w:rPr>
          <w:rFonts w:ascii="Times New Roman CYR" w:hAnsi="Times New Roman CYR" w:cs="Times New Roman CYR"/>
          <w:sz w:val="28"/>
          <w:szCs w:val="28"/>
        </w:rPr>
        <w:t xml:space="preserve">окупателя отказаться от исполнения обязательств по Договору и расторгнуть его в одностороннем порядке без возмещения убытков Продавцу, путем письменного уведомления (в том числе по факсимильной связи или электронной почте) Продавца. </w:t>
      </w:r>
    </w:p>
    <w:p w:rsidR="000848E9" w:rsidRDefault="000848E9" w:rsidP="00B32A68">
      <w:pPr>
        <w:autoSpaceDE w:val="0"/>
        <w:autoSpaceDN w:val="0"/>
        <w:adjustRightInd w:val="0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4.4 Продавец обязуется предоставить Покупателю с первой поставкой пачек для упаковывания лекарственных средств копию договора Продавца с производителем картона или его официальным представителем,  подтверждающи</w:t>
      </w:r>
      <w:r w:rsidR="00B32A68">
        <w:rPr>
          <w:rFonts w:ascii="Times New Roman CYR" w:hAnsi="Times New Roman CYR" w:cs="Times New Roman CYR"/>
          <w:sz w:val="28"/>
          <w:szCs w:val="28"/>
        </w:rPr>
        <w:t>м</w:t>
      </w:r>
      <w:r w:rsidRPr="00E25FB9">
        <w:rPr>
          <w:rFonts w:ascii="Times New Roman CYR" w:hAnsi="Times New Roman CYR" w:cs="Times New Roman CYR"/>
          <w:sz w:val="28"/>
          <w:szCs w:val="28"/>
        </w:rPr>
        <w:t xml:space="preserve"> возможность изготовления пачки из картона одной марки и в количестве необходимом для изготовления пачки на протяжении всего срока действия данного договора.</w:t>
      </w:r>
    </w:p>
    <w:p w:rsidR="00A97606" w:rsidRDefault="00A97606" w:rsidP="00A97606">
      <w:pPr>
        <w:autoSpaceDE w:val="0"/>
        <w:autoSpaceDN w:val="0"/>
        <w:adjustRightInd w:val="0"/>
        <w:ind w:right="140" w:firstLine="35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48E9" w:rsidRPr="00293154" w:rsidRDefault="000848E9" w:rsidP="00A97606">
      <w:pPr>
        <w:autoSpaceDE w:val="0"/>
        <w:autoSpaceDN w:val="0"/>
        <w:adjustRightInd w:val="0"/>
        <w:ind w:right="140" w:firstLine="357"/>
        <w:jc w:val="both"/>
        <w:rPr>
          <w:rFonts w:ascii="Times New Roman CYR" w:hAnsi="Times New Roman CYR" w:cs="Times New Roman CYR"/>
          <w:sz w:val="10"/>
          <w:szCs w:val="10"/>
        </w:rPr>
      </w:pPr>
    </w:p>
    <w:p w:rsidR="000848E9" w:rsidRDefault="000848E9" w:rsidP="00A97606">
      <w:pPr>
        <w:ind w:right="140"/>
        <w:rPr>
          <w:b/>
          <w:caps/>
          <w:sz w:val="28"/>
          <w:szCs w:val="28"/>
        </w:rPr>
      </w:pPr>
      <w:r w:rsidRPr="00E25FB9">
        <w:rPr>
          <w:b/>
          <w:caps/>
          <w:sz w:val="28"/>
          <w:szCs w:val="28"/>
        </w:rPr>
        <w:t xml:space="preserve">                            </w:t>
      </w:r>
      <w:r w:rsidR="00293154">
        <w:rPr>
          <w:b/>
          <w:caps/>
          <w:sz w:val="28"/>
          <w:szCs w:val="28"/>
        </w:rPr>
        <w:t xml:space="preserve">        </w:t>
      </w:r>
      <w:r w:rsidRPr="00E25FB9">
        <w:rPr>
          <w:b/>
          <w:caps/>
          <w:sz w:val="28"/>
          <w:szCs w:val="28"/>
        </w:rPr>
        <w:t xml:space="preserve">   5. ЦЕНА, УСЛОВИЯ ПОСТАВКИ</w:t>
      </w:r>
    </w:p>
    <w:p w:rsidR="00F83737" w:rsidRPr="008F4909" w:rsidRDefault="00F83737" w:rsidP="00F83737">
      <w:pPr>
        <w:ind w:firstLine="426"/>
        <w:jc w:val="both"/>
        <w:rPr>
          <w:sz w:val="28"/>
          <w:szCs w:val="28"/>
        </w:rPr>
      </w:pPr>
      <w:r w:rsidRPr="008F4909">
        <w:rPr>
          <w:sz w:val="28"/>
          <w:szCs w:val="28"/>
        </w:rPr>
        <w:t xml:space="preserve">5.1. Цена товара </w:t>
      </w:r>
      <w:r>
        <w:rPr>
          <w:sz w:val="28"/>
          <w:szCs w:val="28"/>
        </w:rPr>
        <w:t xml:space="preserve">указывается в </w:t>
      </w:r>
      <w:r w:rsidR="001E58AB">
        <w:rPr>
          <w:sz w:val="28"/>
          <w:szCs w:val="28"/>
        </w:rPr>
        <w:t>валюте</w:t>
      </w:r>
      <w:r>
        <w:rPr>
          <w:sz w:val="28"/>
          <w:szCs w:val="28"/>
        </w:rPr>
        <w:t xml:space="preserve"> и определяется</w:t>
      </w:r>
      <w:r w:rsidRPr="008F49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эквивалентной </w:t>
      </w:r>
      <w:r w:rsidR="001E58AB">
        <w:rPr>
          <w:sz w:val="28"/>
          <w:szCs w:val="28"/>
        </w:rPr>
        <w:t>указанной валюты</w:t>
      </w:r>
      <w:r w:rsidRPr="008F4909">
        <w:rPr>
          <w:sz w:val="28"/>
          <w:szCs w:val="28"/>
        </w:rPr>
        <w:t xml:space="preserve"> в белорусских рублях, и не подлежит увеличению в течение всего периода действия договора. </w:t>
      </w:r>
    </w:p>
    <w:p w:rsidR="000848E9" w:rsidRPr="00E25FB9" w:rsidRDefault="000848E9" w:rsidP="00A97606">
      <w:pPr>
        <w:ind w:right="140" w:firstLine="426"/>
        <w:jc w:val="both"/>
        <w:rPr>
          <w:sz w:val="28"/>
          <w:szCs w:val="28"/>
        </w:rPr>
      </w:pPr>
      <w:r w:rsidRPr="00E25FB9">
        <w:rPr>
          <w:sz w:val="28"/>
          <w:szCs w:val="28"/>
        </w:rPr>
        <w:t>5.2. Цена за товар включает стоимость транспортных расходов по доставке товара на склад Покупателя в г. Борисов, а также стоимость упаковки и маркировки.</w:t>
      </w:r>
    </w:p>
    <w:p w:rsidR="000848E9" w:rsidRPr="00E25FB9" w:rsidRDefault="000848E9" w:rsidP="00A97606">
      <w:pPr>
        <w:ind w:right="140" w:firstLine="426"/>
        <w:jc w:val="both"/>
        <w:rPr>
          <w:sz w:val="28"/>
          <w:szCs w:val="28"/>
        </w:rPr>
      </w:pPr>
      <w:r w:rsidRPr="00E25FB9">
        <w:rPr>
          <w:sz w:val="28"/>
          <w:szCs w:val="28"/>
        </w:rPr>
        <w:t>5.3. Срок поставки товара Продавцом не должен превышать 14 календарных дней с момента размещения заказа от Покупателя.</w:t>
      </w:r>
    </w:p>
    <w:p w:rsidR="000848E9" w:rsidRPr="005D3B94" w:rsidRDefault="000848E9" w:rsidP="00A97606">
      <w:pPr>
        <w:ind w:right="140" w:firstLine="426"/>
        <w:jc w:val="both"/>
        <w:rPr>
          <w:sz w:val="28"/>
          <w:szCs w:val="28"/>
        </w:rPr>
      </w:pPr>
      <w:r w:rsidRPr="00E25FB9">
        <w:rPr>
          <w:sz w:val="28"/>
          <w:szCs w:val="28"/>
        </w:rPr>
        <w:t xml:space="preserve">5.4. Доставка товара на склад Покупателя осуществляется транспортом </w:t>
      </w:r>
      <w:r w:rsidRPr="005D3B94">
        <w:rPr>
          <w:sz w:val="28"/>
          <w:szCs w:val="28"/>
        </w:rPr>
        <w:t>Продавца и за его счет.</w:t>
      </w:r>
    </w:p>
    <w:p w:rsidR="000848E9" w:rsidRPr="005D3B94" w:rsidRDefault="000848E9" w:rsidP="00A97606">
      <w:pPr>
        <w:pStyle w:val="a9"/>
        <w:shd w:val="clear" w:color="auto" w:fill="FFFFFF"/>
        <w:spacing w:before="0" w:beforeAutospacing="0" w:after="0" w:afterAutospacing="0"/>
        <w:ind w:right="140"/>
        <w:jc w:val="both"/>
        <w:textAlignment w:val="baseline"/>
        <w:rPr>
          <w:sz w:val="28"/>
          <w:szCs w:val="28"/>
        </w:rPr>
      </w:pPr>
      <w:r w:rsidRPr="005D3B94">
        <w:rPr>
          <w:sz w:val="28"/>
          <w:szCs w:val="28"/>
        </w:rPr>
        <w:t xml:space="preserve">      5.5. Продавец отгружает Покупателю Товар в возвратной таре, состоящей из деревянных поддонов и обеспечивающей сохранность Товара при транспортировке при условии бережного с ним обращения.</w:t>
      </w:r>
    </w:p>
    <w:p w:rsidR="000848E9" w:rsidRPr="005D3B94" w:rsidRDefault="000848E9" w:rsidP="00A97606">
      <w:pPr>
        <w:pStyle w:val="a9"/>
        <w:shd w:val="clear" w:color="auto" w:fill="FFFFFF"/>
        <w:spacing w:before="0" w:beforeAutospacing="0" w:after="0" w:afterAutospacing="0"/>
        <w:ind w:right="140"/>
        <w:jc w:val="both"/>
        <w:textAlignment w:val="baseline"/>
        <w:rPr>
          <w:sz w:val="28"/>
          <w:szCs w:val="28"/>
        </w:rPr>
      </w:pPr>
      <w:r w:rsidRPr="005D3B94">
        <w:rPr>
          <w:sz w:val="28"/>
          <w:szCs w:val="28"/>
        </w:rPr>
        <w:t xml:space="preserve">      5.6. Покупатель обязан возвратить Продавцу возвратную тару, указанную в п. 5.5 </w:t>
      </w:r>
      <w:r w:rsidR="005C6072" w:rsidRPr="005D3B94">
        <w:rPr>
          <w:sz w:val="28"/>
          <w:szCs w:val="28"/>
        </w:rPr>
        <w:t xml:space="preserve">настоящего Договора, в течение </w:t>
      </w:r>
      <w:r w:rsidR="00B32A68">
        <w:rPr>
          <w:sz w:val="28"/>
          <w:szCs w:val="28"/>
        </w:rPr>
        <w:t>6</w:t>
      </w:r>
      <w:r w:rsidR="00CA59E2">
        <w:rPr>
          <w:sz w:val="28"/>
          <w:szCs w:val="28"/>
        </w:rPr>
        <w:t>0</w:t>
      </w:r>
      <w:r w:rsidRPr="005D3B94">
        <w:rPr>
          <w:sz w:val="28"/>
          <w:szCs w:val="28"/>
        </w:rPr>
        <w:t xml:space="preserve"> дней</w:t>
      </w:r>
      <w:r w:rsidR="003474B5">
        <w:rPr>
          <w:sz w:val="28"/>
          <w:szCs w:val="28"/>
        </w:rPr>
        <w:t xml:space="preserve"> </w:t>
      </w:r>
      <w:proofErr w:type="gramStart"/>
      <w:r w:rsidR="003474B5">
        <w:rPr>
          <w:sz w:val="28"/>
          <w:szCs w:val="28"/>
        </w:rPr>
        <w:t>с даты поставки</w:t>
      </w:r>
      <w:proofErr w:type="gramEnd"/>
      <w:r w:rsidR="003474B5">
        <w:rPr>
          <w:sz w:val="28"/>
          <w:szCs w:val="28"/>
        </w:rPr>
        <w:t>. По истечении</w:t>
      </w:r>
      <w:r w:rsidR="00DC51C4">
        <w:rPr>
          <w:sz w:val="28"/>
          <w:szCs w:val="28"/>
        </w:rPr>
        <w:t xml:space="preserve"> </w:t>
      </w:r>
      <w:r w:rsidR="00B32A68">
        <w:rPr>
          <w:sz w:val="28"/>
          <w:szCs w:val="28"/>
        </w:rPr>
        <w:t>6</w:t>
      </w:r>
      <w:r w:rsidR="00DC51C4">
        <w:rPr>
          <w:sz w:val="28"/>
          <w:szCs w:val="28"/>
        </w:rPr>
        <w:t>0</w:t>
      </w:r>
      <w:r w:rsidRPr="005D3B94">
        <w:rPr>
          <w:sz w:val="28"/>
          <w:szCs w:val="28"/>
        </w:rPr>
        <w:t xml:space="preserve"> дней тара не принимается Продавцом, а подлежит оплате, согласно сумме, указанной в ТТН. </w:t>
      </w:r>
    </w:p>
    <w:p w:rsidR="000848E9" w:rsidRPr="005D3B94" w:rsidRDefault="000848E9" w:rsidP="00A97606">
      <w:pPr>
        <w:pStyle w:val="a9"/>
        <w:spacing w:before="0" w:beforeAutospacing="0" w:after="0" w:afterAutospacing="0"/>
        <w:ind w:right="140"/>
        <w:jc w:val="both"/>
        <w:textAlignment w:val="baseline"/>
        <w:rPr>
          <w:sz w:val="28"/>
          <w:szCs w:val="28"/>
        </w:rPr>
      </w:pPr>
      <w:r w:rsidRPr="005D3B94">
        <w:rPr>
          <w:sz w:val="28"/>
          <w:szCs w:val="28"/>
        </w:rPr>
        <w:t xml:space="preserve">     5.7. Если Покупатель вернет возвратную тару, предоставляемую Продавцом, в состоянии, исключающем ее дальнейшее использование (с недостатками, повреждениями, не подлежащими ремонту, восстановлению), он обязан оплатить ее стоимость, согласно сумме, указанной в ТТН, с момента возврата. </w:t>
      </w:r>
    </w:p>
    <w:p w:rsidR="008E5795" w:rsidRDefault="000848E9" w:rsidP="008E5795">
      <w:pPr>
        <w:pStyle w:val="a9"/>
        <w:spacing w:before="0" w:beforeAutospacing="0" w:after="0" w:afterAutospacing="0"/>
        <w:ind w:right="140"/>
        <w:jc w:val="both"/>
        <w:textAlignment w:val="baseline"/>
        <w:rPr>
          <w:sz w:val="28"/>
          <w:szCs w:val="28"/>
        </w:rPr>
      </w:pPr>
      <w:r w:rsidRPr="005D3B94">
        <w:rPr>
          <w:sz w:val="28"/>
          <w:szCs w:val="28"/>
        </w:rPr>
        <w:t xml:space="preserve">     </w:t>
      </w:r>
      <w:r w:rsidR="00E478BC" w:rsidRPr="008E5795">
        <w:rPr>
          <w:sz w:val="28"/>
          <w:szCs w:val="28"/>
        </w:rPr>
        <w:t>5.8</w:t>
      </w:r>
      <w:r w:rsidR="00A353B9" w:rsidRPr="008E5795">
        <w:rPr>
          <w:sz w:val="28"/>
          <w:szCs w:val="28"/>
        </w:rPr>
        <w:t xml:space="preserve">. </w:t>
      </w:r>
      <w:r w:rsidR="007318B8" w:rsidRPr="008E5795">
        <w:rPr>
          <w:sz w:val="28"/>
          <w:szCs w:val="28"/>
        </w:rPr>
        <w:t>Сумма договора составляет сумму в белорусских рублях, эквивалентную</w:t>
      </w:r>
      <w:proofErr w:type="gramStart"/>
      <w:r w:rsidR="007318B8" w:rsidRPr="008E5795">
        <w:rPr>
          <w:sz w:val="28"/>
          <w:szCs w:val="28"/>
        </w:rPr>
        <w:t xml:space="preserve"> </w:t>
      </w:r>
      <w:r w:rsidR="00442CD9">
        <w:rPr>
          <w:sz w:val="28"/>
          <w:szCs w:val="28"/>
        </w:rPr>
        <w:t>______</w:t>
      </w:r>
      <w:r w:rsidR="00DF1F80" w:rsidRPr="00BD3B2D">
        <w:rPr>
          <w:sz w:val="28"/>
          <w:szCs w:val="28"/>
        </w:rPr>
        <w:t xml:space="preserve"> (</w:t>
      </w:r>
      <w:r w:rsidR="00442CD9">
        <w:rPr>
          <w:sz w:val="28"/>
          <w:szCs w:val="28"/>
        </w:rPr>
        <w:t>_______</w:t>
      </w:r>
      <w:r w:rsidR="00DF1F80" w:rsidRPr="008F4909">
        <w:rPr>
          <w:sz w:val="28"/>
          <w:szCs w:val="28"/>
        </w:rPr>
        <w:t>)</w:t>
      </w:r>
      <w:r w:rsidR="00DF1F80">
        <w:rPr>
          <w:sz w:val="28"/>
          <w:szCs w:val="28"/>
        </w:rPr>
        <w:t xml:space="preserve"> </w:t>
      </w:r>
      <w:proofErr w:type="gramEnd"/>
      <w:r w:rsidR="00DF1F80">
        <w:rPr>
          <w:sz w:val="28"/>
          <w:szCs w:val="28"/>
        </w:rPr>
        <w:t>доллара США</w:t>
      </w:r>
      <w:r w:rsidR="007318B8" w:rsidRPr="008E5795">
        <w:rPr>
          <w:sz w:val="28"/>
          <w:szCs w:val="28"/>
        </w:rPr>
        <w:t>, в том числе НДС 20%.</w:t>
      </w:r>
      <w:r w:rsidR="007318B8" w:rsidRPr="00DF08CE">
        <w:rPr>
          <w:sz w:val="28"/>
          <w:szCs w:val="28"/>
        </w:rPr>
        <w:t xml:space="preserve"> </w:t>
      </w:r>
    </w:p>
    <w:p w:rsidR="008E5795" w:rsidRDefault="008E5795" w:rsidP="008E5795">
      <w:pPr>
        <w:pStyle w:val="a9"/>
        <w:spacing w:before="0" w:beforeAutospacing="0" w:after="0" w:afterAutospacing="0"/>
        <w:ind w:right="140"/>
        <w:jc w:val="both"/>
        <w:textAlignment w:val="baseline"/>
        <w:rPr>
          <w:sz w:val="28"/>
          <w:szCs w:val="28"/>
        </w:rPr>
      </w:pPr>
    </w:p>
    <w:p w:rsidR="000848E9" w:rsidRPr="005D3B94" w:rsidRDefault="000848E9" w:rsidP="008E5795">
      <w:pPr>
        <w:pStyle w:val="a9"/>
        <w:spacing w:before="0" w:beforeAutospacing="0" w:after="0" w:afterAutospacing="0"/>
        <w:ind w:right="140"/>
        <w:jc w:val="center"/>
        <w:textAlignment w:val="baseline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D3B94">
        <w:rPr>
          <w:rFonts w:ascii="Times New Roman CYR" w:hAnsi="Times New Roman CYR" w:cs="Times New Roman CYR"/>
          <w:b/>
          <w:bCs/>
          <w:sz w:val="28"/>
          <w:szCs w:val="28"/>
        </w:rPr>
        <w:t>6. УСЛОВИЯ ПЛАТЕЖА</w:t>
      </w:r>
    </w:p>
    <w:p w:rsidR="00D60C67" w:rsidRPr="005D3B94" w:rsidRDefault="000848E9" w:rsidP="003E10D6">
      <w:pPr>
        <w:pStyle w:val="a9"/>
        <w:spacing w:before="0" w:beforeAutospacing="0" w:after="0" w:afterAutospacing="0"/>
        <w:ind w:right="140" w:firstLine="426"/>
        <w:jc w:val="both"/>
        <w:textAlignment w:val="baseline"/>
        <w:rPr>
          <w:sz w:val="10"/>
          <w:szCs w:val="10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lastRenderedPageBreak/>
        <w:t>6.1. Покупатель осуществляет оплату за каждую поставленную партию товара банковским переводом в белорусских рублях на счёт Продавца в срок согласно спецификации.</w:t>
      </w:r>
      <w:r w:rsidR="00D60C67" w:rsidRPr="00D60C67">
        <w:rPr>
          <w:sz w:val="28"/>
          <w:szCs w:val="28"/>
        </w:rPr>
        <w:t xml:space="preserve"> </w:t>
      </w:r>
      <w:r w:rsidR="00D60C67" w:rsidRPr="00DF08CE">
        <w:rPr>
          <w:sz w:val="28"/>
          <w:szCs w:val="28"/>
        </w:rPr>
        <w:t xml:space="preserve">Оплата товара производится в белорусских рублях по официальному курсу белорусского рубля по отношению к </w:t>
      </w:r>
      <w:r w:rsidR="003E10D6">
        <w:rPr>
          <w:sz w:val="28"/>
          <w:szCs w:val="28"/>
        </w:rPr>
        <w:t>доллару США</w:t>
      </w:r>
      <w:r w:rsidR="00D60C67" w:rsidRPr="00DF08CE">
        <w:rPr>
          <w:sz w:val="28"/>
          <w:szCs w:val="28"/>
        </w:rPr>
        <w:t xml:space="preserve">, устанавливаемому Национальным банком Республики Беларусь на дату </w:t>
      </w:r>
      <w:r w:rsidR="00C4720F">
        <w:rPr>
          <w:sz w:val="28"/>
          <w:szCs w:val="28"/>
        </w:rPr>
        <w:t>выписки ТТН.</w:t>
      </w:r>
    </w:p>
    <w:p w:rsidR="000848E9" w:rsidRPr="00E25FB9" w:rsidRDefault="000848E9" w:rsidP="00A97606">
      <w:pPr>
        <w:autoSpaceDE w:val="0"/>
        <w:autoSpaceDN w:val="0"/>
        <w:adjustRightInd w:val="0"/>
        <w:ind w:right="140" w:firstLine="36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48E9" w:rsidRDefault="000848E9" w:rsidP="00A97606">
      <w:pPr>
        <w:autoSpaceDE w:val="0"/>
        <w:autoSpaceDN w:val="0"/>
        <w:adjustRightInd w:val="0"/>
        <w:spacing w:after="120"/>
        <w:ind w:right="140"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6.2. Право собственности и риск случайной гибели продукции переходят к Покупателю с момента передачи ему товара Продавцом либо лицом, осуществляющим доставку в соответствии с Договором.</w:t>
      </w:r>
    </w:p>
    <w:p w:rsidR="00670823" w:rsidRDefault="00670823" w:rsidP="00A97606">
      <w:pPr>
        <w:autoSpaceDE w:val="0"/>
        <w:autoSpaceDN w:val="0"/>
        <w:adjustRightInd w:val="0"/>
        <w:spacing w:after="120"/>
        <w:ind w:right="140" w:firstLine="36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48E9" w:rsidRPr="00E25FB9" w:rsidRDefault="000848E9" w:rsidP="00A97606">
      <w:pPr>
        <w:autoSpaceDE w:val="0"/>
        <w:autoSpaceDN w:val="0"/>
        <w:adjustRightInd w:val="0"/>
        <w:spacing w:after="120"/>
        <w:ind w:left="360" w:right="14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25FB9">
        <w:rPr>
          <w:rFonts w:ascii="Times New Roman CYR" w:hAnsi="Times New Roman CYR" w:cs="Times New Roman CYR"/>
          <w:b/>
          <w:bCs/>
          <w:sz w:val="28"/>
          <w:szCs w:val="28"/>
        </w:rPr>
        <w:t>7. ПРЕТЕНЗИИ ПО КАЧЕСТВУ И КОЛИЧЕСТВУ</w:t>
      </w:r>
    </w:p>
    <w:p w:rsidR="000848E9" w:rsidRPr="00E25FB9" w:rsidRDefault="000848E9" w:rsidP="00A97606">
      <w:pPr>
        <w:autoSpaceDE w:val="0"/>
        <w:autoSpaceDN w:val="0"/>
        <w:adjustRightInd w:val="0"/>
        <w:ind w:right="140" w:firstLine="357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7.1. Претензии могут быть заявлены по качеству, в случае несоответствия качества товара условиям настоящего Договора и по количеству, в случае несоответствия количества товара транспортным документам по весу и количеству мест. Порядок приёмки товара по количеству и качеству определяется в соответствии с Постановлением Совета Министров Р</w:t>
      </w:r>
      <w:r>
        <w:rPr>
          <w:rFonts w:ascii="Times New Roman CYR" w:hAnsi="Times New Roman CYR" w:cs="Times New Roman CYR"/>
          <w:sz w:val="28"/>
          <w:szCs w:val="28"/>
        </w:rPr>
        <w:t xml:space="preserve">еспублики </w:t>
      </w:r>
      <w:r w:rsidRPr="00E25FB9">
        <w:rPr>
          <w:rFonts w:ascii="Times New Roman CYR" w:hAnsi="Times New Roman CYR" w:cs="Times New Roman CYR"/>
          <w:sz w:val="28"/>
          <w:szCs w:val="28"/>
        </w:rPr>
        <w:t>Б</w:t>
      </w:r>
      <w:r>
        <w:rPr>
          <w:rFonts w:ascii="Times New Roman CYR" w:hAnsi="Times New Roman CYR" w:cs="Times New Roman CYR"/>
          <w:sz w:val="28"/>
          <w:szCs w:val="28"/>
        </w:rPr>
        <w:t>еларусь</w:t>
      </w:r>
      <w:r w:rsidRPr="00E25FB9">
        <w:rPr>
          <w:rFonts w:ascii="Times New Roman CYR" w:hAnsi="Times New Roman CYR" w:cs="Times New Roman CYR"/>
          <w:sz w:val="28"/>
          <w:szCs w:val="28"/>
        </w:rPr>
        <w:t xml:space="preserve"> № 1290 от 03.09.2008 г. с учётом условий настоящего договора.</w:t>
      </w:r>
    </w:p>
    <w:p w:rsidR="000848E9" w:rsidRPr="00E25FB9" w:rsidRDefault="000848E9" w:rsidP="00A97606">
      <w:pPr>
        <w:autoSpaceDE w:val="0"/>
        <w:autoSpaceDN w:val="0"/>
        <w:adjustRightInd w:val="0"/>
        <w:ind w:right="140" w:firstLine="357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7.2. В случае несоответствия количества мест поставленного товара указанного в товарно-транспортных документах Покупатель вносит соответствующую пометку в товарно-транспортную накладную  и в течение 24 часов информирует об этом Продавца. Продавец обязан в течение 3 дней сообщить свое решение Покупателю. При обнаружении несоответствия количества поставленного товара Покупатель в  одностороннем порядке составляет рекламационный акт, являющийся обоснованием претензии. Претензии по количеству товара предъявляются Продавцу в течение 14 дней от даты поставки товара на склад Покупателя.</w:t>
      </w:r>
    </w:p>
    <w:p w:rsidR="000848E9" w:rsidRPr="00E25FB9" w:rsidRDefault="000848E9" w:rsidP="00A97606">
      <w:pPr>
        <w:autoSpaceDE w:val="0"/>
        <w:autoSpaceDN w:val="0"/>
        <w:adjustRightInd w:val="0"/>
        <w:ind w:right="140" w:firstLine="357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 xml:space="preserve">7.3. Результат приёмки </w:t>
      </w:r>
      <w:r w:rsidR="00C227D0">
        <w:rPr>
          <w:rFonts w:ascii="Times New Roman CYR" w:hAnsi="Times New Roman CYR" w:cs="Times New Roman CYR"/>
          <w:sz w:val="28"/>
          <w:szCs w:val="28"/>
        </w:rPr>
        <w:t xml:space="preserve">товара по качеству </w:t>
      </w:r>
      <w:r w:rsidRPr="00E25FB9">
        <w:rPr>
          <w:rFonts w:ascii="Times New Roman CYR" w:hAnsi="Times New Roman CYR" w:cs="Times New Roman CYR"/>
          <w:sz w:val="28"/>
          <w:szCs w:val="28"/>
        </w:rPr>
        <w:t>оформляется аналитическим листом ОКК Покупателя. В случае поставки некачественного товара Покупатель в одностороннем порядке составляет акт приемки, являющийся обоснованием претензии, а данный товар нахо</w:t>
      </w:r>
      <w:r w:rsidR="005C6072">
        <w:rPr>
          <w:rFonts w:ascii="Times New Roman CYR" w:hAnsi="Times New Roman CYR" w:cs="Times New Roman CYR"/>
          <w:sz w:val="28"/>
          <w:szCs w:val="28"/>
        </w:rPr>
        <w:t>дится на ответственном хранении</w:t>
      </w:r>
      <w:r w:rsidRPr="00E25FB9">
        <w:rPr>
          <w:rFonts w:ascii="Times New Roman CYR" w:hAnsi="Times New Roman CYR" w:cs="Times New Roman CYR"/>
          <w:sz w:val="28"/>
          <w:szCs w:val="28"/>
        </w:rPr>
        <w:t xml:space="preserve"> у Покупателя. Претензии по качеству товара предъявляются Продавцу в течение всего срока хранения товара, при условии соблюдения Покупателем правил его хранения. </w:t>
      </w:r>
    </w:p>
    <w:p w:rsidR="000848E9" w:rsidRDefault="000848E9" w:rsidP="00A97606">
      <w:pPr>
        <w:autoSpaceDE w:val="0"/>
        <w:autoSpaceDN w:val="0"/>
        <w:adjustRightInd w:val="0"/>
        <w:ind w:right="140" w:firstLine="357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7.4. Продавец обязан своими силами и за свой счет произвести замену некачественного товара, восполнить недостающее количество товара в сроки согласно пункту 3.4 настоящего договора, ли</w:t>
      </w:r>
      <w:r w:rsidR="005710D6">
        <w:rPr>
          <w:rFonts w:ascii="Times New Roman CYR" w:hAnsi="Times New Roman CYR" w:cs="Times New Roman CYR"/>
          <w:sz w:val="28"/>
          <w:szCs w:val="28"/>
        </w:rPr>
        <w:t>бо оплатить работу по пункту 9.5</w:t>
      </w:r>
      <w:bookmarkStart w:id="0" w:name="_GoBack"/>
      <w:bookmarkEnd w:id="0"/>
      <w:r w:rsidRPr="00E25FB9">
        <w:rPr>
          <w:rFonts w:ascii="Times New Roman CYR" w:hAnsi="Times New Roman CYR" w:cs="Times New Roman CYR"/>
          <w:sz w:val="28"/>
          <w:szCs w:val="28"/>
        </w:rPr>
        <w:t>. Покупатель вправе произвести оплату товара без предъявления штрафных санкций после надлежащего исполнения Продавцом указанных обязательств.</w:t>
      </w:r>
    </w:p>
    <w:p w:rsidR="00C4720F" w:rsidRDefault="00C4720F" w:rsidP="00A97606">
      <w:pPr>
        <w:autoSpaceDE w:val="0"/>
        <w:autoSpaceDN w:val="0"/>
        <w:adjustRightInd w:val="0"/>
        <w:ind w:right="140" w:firstLine="35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7.5. В случае поставки некачественного товара, Покупатель не возмещает стоимость проб товара использованных в процессе определения качества товара.</w:t>
      </w:r>
    </w:p>
    <w:p w:rsidR="00A97606" w:rsidRPr="00442CD9" w:rsidRDefault="00A97606" w:rsidP="00A97606">
      <w:pPr>
        <w:autoSpaceDE w:val="0"/>
        <w:autoSpaceDN w:val="0"/>
        <w:adjustRightInd w:val="0"/>
        <w:ind w:right="140" w:firstLine="35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C6072" w:rsidRPr="00442CD9" w:rsidRDefault="005C6072" w:rsidP="00A97606">
      <w:pPr>
        <w:autoSpaceDE w:val="0"/>
        <w:autoSpaceDN w:val="0"/>
        <w:adjustRightInd w:val="0"/>
        <w:ind w:right="140" w:firstLine="357"/>
        <w:jc w:val="both"/>
        <w:rPr>
          <w:rFonts w:ascii="Times New Roman CYR" w:hAnsi="Times New Roman CYR" w:cs="Times New Roman CYR"/>
          <w:sz w:val="10"/>
          <w:szCs w:val="10"/>
        </w:rPr>
      </w:pPr>
    </w:p>
    <w:p w:rsidR="000848E9" w:rsidRPr="00E25FB9" w:rsidRDefault="000848E9" w:rsidP="00A97606">
      <w:pPr>
        <w:numPr>
          <w:ilvl w:val="0"/>
          <w:numId w:val="38"/>
        </w:numPr>
        <w:tabs>
          <w:tab w:val="left" w:pos="180"/>
        </w:tabs>
        <w:autoSpaceDE w:val="0"/>
        <w:autoSpaceDN w:val="0"/>
        <w:adjustRightInd w:val="0"/>
        <w:spacing w:after="120"/>
        <w:ind w:right="14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E25FB9">
        <w:rPr>
          <w:rFonts w:ascii="Times New Roman CYR" w:hAnsi="Times New Roman CYR" w:cs="Times New Roman CYR"/>
          <w:b/>
          <w:bCs/>
          <w:caps/>
          <w:sz w:val="28"/>
          <w:szCs w:val="28"/>
        </w:rPr>
        <w:t>МАРКИРОВКА</w:t>
      </w:r>
    </w:p>
    <w:p w:rsidR="000848E9" w:rsidRPr="00E25FB9" w:rsidRDefault="000848E9" w:rsidP="00A97606">
      <w:pPr>
        <w:autoSpaceDE w:val="0"/>
        <w:autoSpaceDN w:val="0"/>
        <w:adjustRightInd w:val="0"/>
        <w:ind w:right="140" w:firstLine="357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lastRenderedPageBreak/>
        <w:t>8.1. При поставке товара маркировка должна быть выполнена четко, несмываемой краской.</w:t>
      </w:r>
    </w:p>
    <w:p w:rsidR="000848E9" w:rsidRPr="00E25FB9" w:rsidRDefault="000848E9" w:rsidP="00A97606">
      <w:pPr>
        <w:autoSpaceDE w:val="0"/>
        <w:autoSpaceDN w:val="0"/>
        <w:adjustRightInd w:val="0"/>
        <w:ind w:right="140" w:firstLine="357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 xml:space="preserve">8.2. На каждое тарное место должна быть нанесена следующая маркировка (размер шрифта не менее 12 </w:t>
      </w:r>
      <w:proofErr w:type="spellStart"/>
      <w:r w:rsidRPr="00E25FB9">
        <w:rPr>
          <w:rFonts w:ascii="Times New Roman CYR" w:hAnsi="Times New Roman CYR" w:cs="Times New Roman CYR"/>
          <w:sz w:val="28"/>
          <w:szCs w:val="28"/>
        </w:rPr>
        <w:t>пт</w:t>
      </w:r>
      <w:proofErr w:type="spellEnd"/>
      <w:r w:rsidRPr="00E25FB9">
        <w:rPr>
          <w:rFonts w:ascii="Times New Roman CYR" w:hAnsi="Times New Roman CYR" w:cs="Times New Roman CYR"/>
          <w:sz w:val="28"/>
          <w:szCs w:val="28"/>
        </w:rPr>
        <w:t>):</w:t>
      </w:r>
    </w:p>
    <w:p w:rsidR="000848E9" w:rsidRPr="00E25FB9" w:rsidRDefault="000848E9" w:rsidP="00A97606">
      <w:pPr>
        <w:numPr>
          <w:ilvl w:val="0"/>
          <w:numId w:val="46"/>
        </w:numPr>
        <w:tabs>
          <w:tab w:val="clear" w:pos="2052"/>
          <w:tab w:val="left" w:pos="1080"/>
        </w:tabs>
        <w:autoSpaceDE w:val="0"/>
        <w:autoSpaceDN w:val="0"/>
        <w:adjustRightInd w:val="0"/>
        <w:ind w:left="360" w:right="140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наименование товара на русском языке;</w:t>
      </w:r>
    </w:p>
    <w:p w:rsidR="000848E9" w:rsidRPr="00E25FB9" w:rsidRDefault="000848E9" w:rsidP="00A97606">
      <w:pPr>
        <w:numPr>
          <w:ilvl w:val="0"/>
          <w:numId w:val="46"/>
        </w:numPr>
        <w:tabs>
          <w:tab w:val="clear" w:pos="2052"/>
          <w:tab w:val="num" w:pos="1080"/>
        </w:tabs>
        <w:autoSpaceDE w:val="0"/>
        <w:autoSpaceDN w:val="0"/>
        <w:adjustRightInd w:val="0"/>
        <w:ind w:left="360" w:right="140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количество товара в данном тарном месте;</w:t>
      </w:r>
    </w:p>
    <w:p w:rsidR="000848E9" w:rsidRPr="00E25FB9" w:rsidRDefault="000848E9" w:rsidP="00A97606">
      <w:pPr>
        <w:numPr>
          <w:ilvl w:val="0"/>
          <w:numId w:val="46"/>
        </w:numPr>
        <w:tabs>
          <w:tab w:val="clear" w:pos="2052"/>
          <w:tab w:val="left" w:pos="1080"/>
        </w:tabs>
        <w:autoSpaceDE w:val="0"/>
        <w:autoSpaceDN w:val="0"/>
        <w:adjustRightInd w:val="0"/>
        <w:ind w:left="360" w:right="140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вес брутто;</w:t>
      </w:r>
    </w:p>
    <w:p w:rsidR="000848E9" w:rsidRPr="00E25FB9" w:rsidRDefault="000848E9" w:rsidP="00A97606">
      <w:pPr>
        <w:numPr>
          <w:ilvl w:val="0"/>
          <w:numId w:val="46"/>
        </w:numPr>
        <w:tabs>
          <w:tab w:val="clear" w:pos="2052"/>
          <w:tab w:val="num" w:pos="1080"/>
        </w:tabs>
        <w:autoSpaceDE w:val="0"/>
        <w:autoSpaceDN w:val="0"/>
        <w:adjustRightInd w:val="0"/>
        <w:ind w:left="1259" w:right="140" w:hanging="899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номер партии;</w:t>
      </w:r>
    </w:p>
    <w:p w:rsidR="000848E9" w:rsidRPr="00E25FB9" w:rsidRDefault="000848E9" w:rsidP="00A97606">
      <w:pPr>
        <w:numPr>
          <w:ilvl w:val="0"/>
          <w:numId w:val="46"/>
        </w:numPr>
        <w:tabs>
          <w:tab w:val="clear" w:pos="2052"/>
        </w:tabs>
        <w:autoSpaceDE w:val="0"/>
        <w:autoSpaceDN w:val="0"/>
        <w:adjustRightInd w:val="0"/>
        <w:ind w:left="1080" w:right="140" w:hanging="720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номер заказа;</w:t>
      </w:r>
    </w:p>
    <w:p w:rsidR="000848E9" w:rsidRPr="00E25FB9" w:rsidRDefault="000848E9" w:rsidP="00A97606">
      <w:pPr>
        <w:numPr>
          <w:ilvl w:val="0"/>
          <w:numId w:val="46"/>
        </w:numPr>
        <w:tabs>
          <w:tab w:val="clear" w:pos="2052"/>
        </w:tabs>
        <w:autoSpaceDE w:val="0"/>
        <w:autoSpaceDN w:val="0"/>
        <w:adjustRightInd w:val="0"/>
        <w:ind w:left="1080" w:right="140" w:hanging="720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наименование производителя;</w:t>
      </w:r>
    </w:p>
    <w:p w:rsidR="000848E9" w:rsidRPr="00E25FB9" w:rsidRDefault="000848E9" w:rsidP="00A97606">
      <w:pPr>
        <w:numPr>
          <w:ilvl w:val="0"/>
          <w:numId w:val="46"/>
        </w:numPr>
        <w:tabs>
          <w:tab w:val="clear" w:pos="2052"/>
        </w:tabs>
        <w:autoSpaceDE w:val="0"/>
        <w:autoSpaceDN w:val="0"/>
        <w:adjustRightInd w:val="0"/>
        <w:ind w:left="1080" w:right="140" w:hanging="720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дата изготовления;</w:t>
      </w:r>
    </w:p>
    <w:p w:rsidR="000848E9" w:rsidRPr="00E25FB9" w:rsidRDefault="000848E9" w:rsidP="00A97606">
      <w:pPr>
        <w:numPr>
          <w:ilvl w:val="0"/>
          <w:numId w:val="46"/>
        </w:numPr>
        <w:tabs>
          <w:tab w:val="clear" w:pos="2052"/>
          <w:tab w:val="num" w:pos="1080"/>
        </w:tabs>
        <w:autoSpaceDE w:val="0"/>
        <w:autoSpaceDN w:val="0"/>
        <w:adjustRightInd w:val="0"/>
        <w:ind w:left="1080" w:right="140" w:hanging="720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номер или фамилия упаковщика;</w:t>
      </w:r>
    </w:p>
    <w:p w:rsidR="000848E9" w:rsidRPr="00E25FB9" w:rsidRDefault="000848E9" w:rsidP="00A97606">
      <w:pPr>
        <w:numPr>
          <w:ilvl w:val="0"/>
          <w:numId w:val="46"/>
        </w:numPr>
        <w:tabs>
          <w:tab w:val="clear" w:pos="2052"/>
          <w:tab w:val="num" w:pos="1080"/>
        </w:tabs>
        <w:autoSpaceDE w:val="0"/>
        <w:autoSpaceDN w:val="0"/>
        <w:adjustRightInd w:val="0"/>
        <w:ind w:left="900" w:right="140" w:hanging="540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условия хранения (согласно ГОСТ 33781-2016 п. 10.3).</w:t>
      </w:r>
    </w:p>
    <w:p w:rsidR="000848E9" w:rsidRDefault="000848E9" w:rsidP="00A97606">
      <w:pPr>
        <w:autoSpaceDE w:val="0"/>
        <w:autoSpaceDN w:val="0"/>
        <w:adjustRightInd w:val="0"/>
        <w:spacing w:after="120"/>
        <w:ind w:right="140"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8.3. Продавец несет ответственность за все потери или ущерб, возникшие вследствие неадекватной или неправильной маркировки.</w:t>
      </w:r>
    </w:p>
    <w:p w:rsidR="00670823" w:rsidRDefault="00670823" w:rsidP="00A97606">
      <w:pPr>
        <w:autoSpaceDE w:val="0"/>
        <w:autoSpaceDN w:val="0"/>
        <w:adjustRightInd w:val="0"/>
        <w:spacing w:after="120"/>
        <w:ind w:right="140" w:firstLine="36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48E9" w:rsidRPr="00E25FB9" w:rsidRDefault="000848E9" w:rsidP="00A97606">
      <w:pPr>
        <w:tabs>
          <w:tab w:val="left" w:pos="180"/>
        </w:tabs>
        <w:autoSpaceDE w:val="0"/>
        <w:autoSpaceDN w:val="0"/>
        <w:adjustRightInd w:val="0"/>
        <w:spacing w:after="120"/>
        <w:ind w:right="14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E25FB9">
        <w:rPr>
          <w:rFonts w:ascii="Times New Roman CYR" w:hAnsi="Times New Roman CYR" w:cs="Times New Roman CYR"/>
          <w:b/>
          <w:bCs/>
          <w:caps/>
          <w:sz w:val="28"/>
          <w:szCs w:val="28"/>
        </w:rPr>
        <w:t>9. САНКЦИИ</w:t>
      </w:r>
    </w:p>
    <w:p w:rsidR="000848E9" w:rsidRPr="00E25FB9" w:rsidRDefault="000848E9" w:rsidP="00A97606">
      <w:pPr>
        <w:autoSpaceDE w:val="0"/>
        <w:autoSpaceDN w:val="0"/>
        <w:adjustRightInd w:val="0"/>
        <w:ind w:right="140" w:firstLine="425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9.1. При нарушении срока поставки товара  Покупатель вправе взыскать с Продавца штраф в размере 0,</w:t>
      </w:r>
      <w:r w:rsidR="00442CD9">
        <w:rPr>
          <w:rFonts w:ascii="Times New Roman CYR" w:hAnsi="Times New Roman CYR" w:cs="Times New Roman CYR"/>
          <w:sz w:val="28"/>
          <w:szCs w:val="28"/>
          <w:lang w:val="be-BY"/>
        </w:rPr>
        <w:t>01</w:t>
      </w:r>
      <w:r w:rsidRPr="00E25FB9">
        <w:rPr>
          <w:rFonts w:ascii="Times New Roman CYR" w:hAnsi="Times New Roman CYR" w:cs="Times New Roman CYR"/>
          <w:sz w:val="28"/>
          <w:szCs w:val="28"/>
        </w:rPr>
        <w:t>% от стоимости не поставленного в срок товара за каждый день просрочки</w:t>
      </w:r>
      <w:r w:rsidRPr="00E25FB9">
        <w:rPr>
          <w:rFonts w:ascii="Times New Roman CYR" w:hAnsi="Times New Roman CYR" w:cs="Times New Roman CYR"/>
          <w:sz w:val="28"/>
          <w:szCs w:val="28"/>
          <w:lang w:val="be-BY"/>
        </w:rPr>
        <w:t>.</w:t>
      </w:r>
    </w:p>
    <w:p w:rsidR="000848E9" w:rsidRPr="00E25FB9" w:rsidRDefault="000848E9" w:rsidP="00A97606">
      <w:pPr>
        <w:autoSpaceDE w:val="0"/>
        <w:autoSpaceDN w:val="0"/>
        <w:adjustRightInd w:val="0"/>
        <w:ind w:right="140" w:firstLine="425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9.2.  При просрочке   поставк</w:t>
      </w:r>
      <w:r>
        <w:rPr>
          <w:rFonts w:ascii="Times New Roman CYR" w:hAnsi="Times New Roman CYR" w:cs="Times New Roman CYR"/>
          <w:sz w:val="28"/>
          <w:szCs w:val="28"/>
        </w:rPr>
        <w:t>и</w:t>
      </w:r>
      <w:r w:rsidRPr="00E25FB9">
        <w:rPr>
          <w:rFonts w:ascii="Times New Roman CYR" w:hAnsi="Times New Roman CYR" w:cs="Times New Roman CYR"/>
          <w:sz w:val="28"/>
          <w:szCs w:val="28"/>
        </w:rPr>
        <w:t xml:space="preserve">  на  срок  15 дней  и более  Покупатель вправе расторгнуть весь договор в целом  или в части не поставленного в срок количества товара, в одностороннем порядке без возмещения убытков Продавцу, о чем Покупатель извещает Продавца почтой либо путем факсимильного сообщения.</w:t>
      </w:r>
    </w:p>
    <w:p w:rsidR="000848E9" w:rsidRPr="00E25FB9" w:rsidRDefault="000848E9" w:rsidP="00A97606">
      <w:pPr>
        <w:autoSpaceDE w:val="0"/>
        <w:autoSpaceDN w:val="0"/>
        <w:adjustRightInd w:val="0"/>
        <w:ind w:right="140" w:firstLine="425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9.</w:t>
      </w:r>
      <w:r w:rsidR="00442CD9">
        <w:rPr>
          <w:rFonts w:ascii="Times New Roman CYR" w:hAnsi="Times New Roman CYR" w:cs="Times New Roman CYR"/>
          <w:sz w:val="28"/>
          <w:szCs w:val="28"/>
        </w:rPr>
        <w:t>3</w:t>
      </w:r>
      <w:r w:rsidR="005C6072">
        <w:rPr>
          <w:rFonts w:ascii="Times New Roman CYR" w:hAnsi="Times New Roman CYR" w:cs="Times New Roman CYR"/>
          <w:sz w:val="28"/>
          <w:szCs w:val="28"/>
        </w:rPr>
        <w:t>.</w:t>
      </w:r>
      <w:r w:rsidRPr="00E25FB9">
        <w:rPr>
          <w:rFonts w:ascii="Times New Roman CYR" w:hAnsi="Times New Roman CYR" w:cs="Times New Roman CYR"/>
          <w:sz w:val="28"/>
          <w:szCs w:val="28"/>
        </w:rPr>
        <w:t xml:space="preserve"> При просрочке сроков оплаты за полученный товар, Продавец вправе взыскать с Покупателя пеню в размере 0,</w:t>
      </w:r>
      <w:r w:rsidR="00442CD9">
        <w:rPr>
          <w:rFonts w:ascii="Times New Roman CYR" w:hAnsi="Times New Roman CYR" w:cs="Times New Roman CYR"/>
          <w:sz w:val="28"/>
          <w:szCs w:val="28"/>
        </w:rPr>
        <w:t>01</w:t>
      </w:r>
      <w:r w:rsidRPr="00E25FB9">
        <w:rPr>
          <w:rFonts w:ascii="Times New Roman CYR" w:hAnsi="Times New Roman CYR" w:cs="Times New Roman CYR"/>
          <w:sz w:val="28"/>
          <w:szCs w:val="28"/>
        </w:rPr>
        <w:t>% от суммы неоплаченного товара за каждый день просрочки платежа.</w:t>
      </w:r>
    </w:p>
    <w:p w:rsidR="000848E9" w:rsidRPr="00E25FB9" w:rsidRDefault="000848E9" w:rsidP="00A97606">
      <w:pPr>
        <w:autoSpaceDE w:val="0"/>
        <w:autoSpaceDN w:val="0"/>
        <w:adjustRightInd w:val="0"/>
        <w:ind w:right="140" w:firstLine="425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9.</w:t>
      </w:r>
      <w:r w:rsidR="00442CD9">
        <w:rPr>
          <w:rFonts w:ascii="Times New Roman CYR" w:hAnsi="Times New Roman CYR" w:cs="Times New Roman CYR"/>
          <w:sz w:val="28"/>
          <w:szCs w:val="28"/>
        </w:rPr>
        <w:t>4</w:t>
      </w:r>
      <w:r w:rsidRPr="00E25FB9">
        <w:rPr>
          <w:rFonts w:ascii="Times New Roman CYR" w:hAnsi="Times New Roman CYR" w:cs="Times New Roman CYR"/>
          <w:sz w:val="28"/>
          <w:szCs w:val="28"/>
        </w:rPr>
        <w:t>. При непредставлении документов согласно п.4.4. или при поставке товара не соответствующего требованиям нормативной документации Покупателя по качеству Покупатель вправе в одностороннем порядке отказаться от исполнения данного договора в целом без возмещения убытков Продавцу, о чем Покупатель извещает Продавца почтой либо путем факсимильного сообщения.</w:t>
      </w:r>
    </w:p>
    <w:p w:rsidR="000848E9" w:rsidRPr="00E25FB9" w:rsidRDefault="000848E9" w:rsidP="00A97606">
      <w:pPr>
        <w:ind w:right="140" w:firstLine="540"/>
        <w:jc w:val="both"/>
        <w:rPr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9.</w:t>
      </w:r>
      <w:r w:rsidR="00442CD9">
        <w:rPr>
          <w:rFonts w:ascii="Times New Roman CYR" w:hAnsi="Times New Roman CYR" w:cs="Times New Roman CYR"/>
          <w:sz w:val="28"/>
          <w:szCs w:val="28"/>
        </w:rPr>
        <w:t>5</w:t>
      </w:r>
      <w:r w:rsidRPr="00E25FB9">
        <w:rPr>
          <w:rFonts w:ascii="Times New Roman CYR" w:hAnsi="Times New Roman CYR" w:cs="Times New Roman CYR"/>
          <w:sz w:val="28"/>
          <w:szCs w:val="28"/>
        </w:rPr>
        <w:t xml:space="preserve">. </w:t>
      </w:r>
      <w:r w:rsidRPr="00E25FB9">
        <w:rPr>
          <w:sz w:val="28"/>
          <w:szCs w:val="28"/>
        </w:rPr>
        <w:t xml:space="preserve">В случае выявления недостатков поставленного товара (некачественная </w:t>
      </w:r>
      <w:proofErr w:type="spellStart"/>
      <w:r w:rsidRPr="00E25FB9">
        <w:rPr>
          <w:sz w:val="28"/>
          <w:szCs w:val="28"/>
        </w:rPr>
        <w:t>биговка</w:t>
      </w:r>
      <w:proofErr w:type="spellEnd"/>
      <w:r w:rsidRPr="00E25FB9">
        <w:rPr>
          <w:sz w:val="28"/>
          <w:szCs w:val="28"/>
        </w:rPr>
        <w:t xml:space="preserve">, склейка, </w:t>
      </w:r>
      <w:proofErr w:type="spellStart"/>
      <w:r w:rsidRPr="00E25FB9">
        <w:rPr>
          <w:sz w:val="28"/>
          <w:szCs w:val="28"/>
        </w:rPr>
        <w:t>разнотон</w:t>
      </w:r>
      <w:proofErr w:type="spellEnd"/>
      <w:r w:rsidRPr="00E25FB9">
        <w:rPr>
          <w:sz w:val="28"/>
          <w:szCs w:val="28"/>
        </w:rPr>
        <w:t xml:space="preserve"> и т.д.) Покупатель вправе самостоятельно провести работы по устранению выявленных недостатков (перегиб пачки, переборка) с отнесением на Продавца стоимости данных работ. Стоимость работ указывается в </w:t>
      </w:r>
      <w:proofErr w:type="gramStart"/>
      <w:r w:rsidRPr="00E25FB9">
        <w:rPr>
          <w:sz w:val="28"/>
          <w:szCs w:val="28"/>
        </w:rPr>
        <w:t>выставленной</w:t>
      </w:r>
      <w:proofErr w:type="gramEnd"/>
      <w:r w:rsidRPr="00E25FB9">
        <w:rPr>
          <w:sz w:val="28"/>
          <w:szCs w:val="28"/>
        </w:rPr>
        <w:t xml:space="preserve"> Продавцу счёт-фактуре.</w:t>
      </w:r>
    </w:p>
    <w:p w:rsidR="000848E9" w:rsidRDefault="000848E9" w:rsidP="001225D9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E25FB9">
        <w:rPr>
          <w:sz w:val="28"/>
          <w:szCs w:val="28"/>
        </w:rPr>
        <w:t>Продавец обязан оплатить данный счёт в течение 5 дней с момента его выставления. По соглашению сторон возможен зачёт встречных требований.</w:t>
      </w:r>
    </w:p>
    <w:p w:rsidR="00A97606" w:rsidRDefault="00A97606" w:rsidP="00A97606">
      <w:pPr>
        <w:autoSpaceDE w:val="0"/>
        <w:autoSpaceDN w:val="0"/>
        <w:adjustRightInd w:val="0"/>
        <w:ind w:right="140" w:firstLine="425"/>
        <w:jc w:val="both"/>
        <w:rPr>
          <w:sz w:val="28"/>
          <w:szCs w:val="28"/>
        </w:rPr>
      </w:pPr>
    </w:p>
    <w:p w:rsidR="005C6072" w:rsidRPr="00293154" w:rsidRDefault="005C6072" w:rsidP="00A97606">
      <w:pPr>
        <w:autoSpaceDE w:val="0"/>
        <w:autoSpaceDN w:val="0"/>
        <w:adjustRightInd w:val="0"/>
        <w:ind w:right="140" w:firstLine="425"/>
        <w:jc w:val="both"/>
        <w:rPr>
          <w:sz w:val="10"/>
          <w:szCs w:val="10"/>
        </w:rPr>
      </w:pPr>
    </w:p>
    <w:p w:rsidR="000848E9" w:rsidRPr="00E25FB9" w:rsidRDefault="000848E9" w:rsidP="00A97606">
      <w:pPr>
        <w:tabs>
          <w:tab w:val="left" w:pos="180"/>
        </w:tabs>
        <w:autoSpaceDE w:val="0"/>
        <w:autoSpaceDN w:val="0"/>
        <w:adjustRightInd w:val="0"/>
        <w:spacing w:after="120"/>
        <w:ind w:right="14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E25FB9"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10. ОБСТОЯТЕЛЬСТВА ФОРС-МАЖОР</w:t>
      </w:r>
    </w:p>
    <w:p w:rsidR="00D60C67" w:rsidRPr="003F297C" w:rsidRDefault="000848E9" w:rsidP="00A97606">
      <w:pPr>
        <w:autoSpaceDE w:val="0"/>
        <w:autoSpaceDN w:val="0"/>
        <w:adjustRightInd w:val="0"/>
        <w:spacing w:after="120"/>
        <w:ind w:right="140" w:firstLine="426"/>
        <w:jc w:val="both"/>
        <w:rPr>
          <w:rStyle w:val="aa"/>
          <w:b w:val="0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lastRenderedPageBreak/>
        <w:t xml:space="preserve">10.1. </w:t>
      </w:r>
      <w:r w:rsidR="001225D9" w:rsidRPr="003F297C">
        <w:rPr>
          <w:rStyle w:val="aa"/>
          <w:b w:val="0"/>
          <w:sz w:val="28"/>
          <w:szCs w:val="28"/>
        </w:rPr>
        <w:t xml:space="preserve">Ни одна из сторон не может нести ответственность в случае возникновения чрезвычайных обстоятельств, препятствующих полному или частичному выполнению обязательств по настоящему </w:t>
      </w:r>
      <w:r w:rsidR="001E58AB">
        <w:rPr>
          <w:rStyle w:val="aa"/>
          <w:b w:val="0"/>
          <w:sz w:val="28"/>
          <w:szCs w:val="28"/>
        </w:rPr>
        <w:t>договору</w:t>
      </w:r>
      <w:r w:rsidR="001225D9" w:rsidRPr="003F297C">
        <w:rPr>
          <w:rStyle w:val="aa"/>
          <w:b w:val="0"/>
          <w:sz w:val="28"/>
          <w:szCs w:val="28"/>
        </w:rPr>
        <w:t xml:space="preserve">, т.е. по независящим от них причинам, таким как: стихийные бедствия, отказ в регистрации субстанции или получении лицензии или других, независящих от сторон обстоятельствах. Если данные обстоятельства препятствуют выполнению обязательств по данному </w:t>
      </w:r>
      <w:r w:rsidR="001E58AB">
        <w:rPr>
          <w:rStyle w:val="aa"/>
          <w:b w:val="0"/>
          <w:sz w:val="28"/>
          <w:szCs w:val="28"/>
        </w:rPr>
        <w:t>договору</w:t>
      </w:r>
      <w:r w:rsidR="001E58AB" w:rsidRPr="003F297C">
        <w:rPr>
          <w:rStyle w:val="aa"/>
          <w:b w:val="0"/>
          <w:sz w:val="28"/>
          <w:szCs w:val="28"/>
        </w:rPr>
        <w:t xml:space="preserve"> </w:t>
      </w:r>
      <w:r w:rsidR="001225D9" w:rsidRPr="003F297C">
        <w:rPr>
          <w:rStyle w:val="aa"/>
          <w:b w:val="0"/>
          <w:sz w:val="28"/>
          <w:szCs w:val="28"/>
        </w:rPr>
        <w:t xml:space="preserve">в течение более 3-х месяцев, то каждая из сторон имеет право прекратить действия настоящего </w:t>
      </w:r>
      <w:r w:rsidR="001E58AB">
        <w:rPr>
          <w:rStyle w:val="aa"/>
          <w:b w:val="0"/>
          <w:sz w:val="28"/>
          <w:szCs w:val="28"/>
        </w:rPr>
        <w:t>договора</w:t>
      </w:r>
      <w:r w:rsidR="001E58AB" w:rsidRPr="003F297C">
        <w:rPr>
          <w:rStyle w:val="aa"/>
          <w:b w:val="0"/>
          <w:sz w:val="28"/>
          <w:szCs w:val="28"/>
        </w:rPr>
        <w:t xml:space="preserve"> </w:t>
      </w:r>
      <w:r w:rsidR="001225D9" w:rsidRPr="003F297C">
        <w:rPr>
          <w:rStyle w:val="aa"/>
          <w:b w:val="0"/>
          <w:sz w:val="28"/>
          <w:szCs w:val="28"/>
        </w:rPr>
        <w:t xml:space="preserve">путем уведомления другой стороны об этом за 30 дней. Сторона, для которой выполнение обязательств по настоящему </w:t>
      </w:r>
      <w:r w:rsidR="001E58AB">
        <w:rPr>
          <w:rStyle w:val="aa"/>
          <w:b w:val="0"/>
          <w:sz w:val="28"/>
          <w:szCs w:val="28"/>
        </w:rPr>
        <w:t>договору</w:t>
      </w:r>
      <w:r w:rsidR="001E58AB" w:rsidRPr="003F297C">
        <w:rPr>
          <w:rStyle w:val="aa"/>
          <w:b w:val="0"/>
          <w:sz w:val="28"/>
          <w:szCs w:val="28"/>
        </w:rPr>
        <w:t xml:space="preserve"> </w:t>
      </w:r>
      <w:r w:rsidR="001225D9" w:rsidRPr="003F297C">
        <w:rPr>
          <w:rStyle w:val="aa"/>
          <w:b w:val="0"/>
          <w:sz w:val="28"/>
          <w:szCs w:val="28"/>
        </w:rPr>
        <w:t>стало невозможным в связи с наступлением обстоятельств непреодолимой силы, должна в течение 7 дней уведомить об этом другую сторону с последующим письменным подтверждением данных обстоятельств компетентными органами. В случае нарушения этого срока сторона утрачивает право ссылаться на обстоятельства форс-мажора, как на основани</w:t>
      </w:r>
      <w:proofErr w:type="gramStart"/>
      <w:r w:rsidR="001225D9" w:rsidRPr="003F297C">
        <w:rPr>
          <w:rStyle w:val="aa"/>
          <w:b w:val="0"/>
          <w:sz w:val="28"/>
          <w:szCs w:val="28"/>
        </w:rPr>
        <w:t>е</w:t>
      </w:r>
      <w:proofErr w:type="gramEnd"/>
      <w:r w:rsidR="001225D9" w:rsidRPr="003F297C">
        <w:rPr>
          <w:rStyle w:val="aa"/>
          <w:b w:val="0"/>
          <w:sz w:val="28"/>
          <w:szCs w:val="28"/>
        </w:rPr>
        <w:t xml:space="preserve"> освобождения от ответственности за неисполнение своих обязательств по </w:t>
      </w:r>
      <w:r w:rsidR="001E58AB">
        <w:rPr>
          <w:rStyle w:val="aa"/>
          <w:b w:val="0"/>
          <w:sz w:val="28"/>
          <w:szCs w:val="28"/>
        </w:rPr>
        <w:t>договору</w:t>
      </w:r>
      <w:r w:rsidR="001225D9">
        <w:rPr>
          <w:rStyle w:val="aa"/>
          <w:b w:val="0"/>
          <w:sz w:val="28"/>
          <w:szCs w:val="28"/>
        </w:rPr>
        <w:t>. Сертификаты, выданные Белорусской Торгово-промышленной палатой</w:t>
      </w:r>
      <w:r w:rsidR="001225D9" w:rsidRPr="003F297C">
        <w:rPr>
          <w:rStyle w:val="aa"/>
          <w:b w:val="0"/>
          <w:sz w:val="28"/>
          <w:szCs w:val="28"/>
        </w:rPr>
        <w:t xml:space="preserve">, являются достаточным подтверждением наличия этих обстоятельств и их продолжительности. Если указанные обстоятельства длятся более 3-х месяцев, то каждая из сторон вправе отказаться от выполнения обязательств по настоящему </w:t>
      </w:r>
      <w:r w:rsidR="001E58AB">
        <w:rPr>
          <w:rStyle w:val="aa"/>
          <w:b w:val="0"/>
          <w:sz w:val="28"/>
          <w:szCs w:val="28"/>
        </w:rPr>
        <w:t>договору</w:t>
      </w:r>
      <w:r w:rsidR="001225D9" w:rsidRPr="003F297C">
        <w:rPr>
          <w:rStyle w:val="aa"/>
          <w:b w:val="0"/>
          <w:sz w:val="28"/>
          <w:szCs w:val="28"/>
        </w:rPr>
        <w:t>. В этом случае ни одна из сторон не вправе требовать компенсации за возможный ущерб</w:t>
      </w:r>
      <w:r w:rsidR="001225D9">
        <w:rPr>
          <w:rStyle w:val="aa"/>
          <w:b w:val="0"/>
          <w:sz w:val="28"/>
          <w:szCs w:val="28"/>
        </w:rPr>
        <w:t>.</w:t>
      </w:r>
    </w:p>
    <w:p w:rsidR="00D60C67" w:rsidRDefault="00D60C67" w:rsidP="00A97606">
      <w:pPr>
        <w:autoSpaceDE w:val="0"/>
        <w:autoSpaceDN w:val="0"/>
        <w:adjustRightInd w:val="0"/>
        <w:spacing w:after="120"/>
        <w:ind w:right="140" w:firstLine="42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48E9" w:rsidRPr="00E25FB9" w:rsidRDefault="000848E9" w:rsidP="00A97606">
      <w:pPr>
        <w:autoSpaceDE w:val="0"/>
        <w:autoSpaceDN w:val="0"/>
        <w:adjustRightInd w:val="0"/>
        <w:ind w:right="14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E25FB9">
        <w:rPr>
          <w:rFonts w:ascii="Times New Roman CYR" w:hAnsi="Times New Roman CYR" w:cs="Times New Roman CYR"/>
          <w:b/>
          <w:bCs/>
          <w:caps/>
          <w:sz w:val="28"/>
          <w:szCs w:val="28"/>
        </w:rPr>
        <w:t>11. АРБИТРАЖ</w:t>
      </w:r>
    </w:p>
    <w:p w:rsidR="00DD4A58" w:rsidRDefault="00DD4A58" w:rsidP="00A97606">
      <w:pPr>
        <w:autoSpaceDE w:val="0"/>
        <w:autoSpaceDN w:val="0"/>
        <w:adjustRightInd w:val="0"/>
        <w:ind w:right="140" w:firstLine="425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 xml:space="preserve">11.1. </w:t>
      </w:r>
      <w:r w:rsidRPr="00AB6B00">
        <w:rPr>
          <w:rFonts w:ascii="Times New Roman CYR" w:hAnsi="Times New Roman CYR" w:cs="Times New Roman CYR"/>
          <w:sz w:val="28"/>
          <w:szCs w:val="28"/>
        </w:rPr>
        <w:t xml:space="preserve">Все споры и разногласия, которые могут возникнуть по настоящему </w:t>
      </w:r>
      <w:r>
        <w:rPr>
          <w:rFonts w:ascii="Times New Roman CYR" w:hAnsi="Times New Roman CYR" w:cs="Times New Roman CYR"/>
          <w:sz w:val="28"/>
          <w:szCs w:val="28"/>
        </w:rPr>
        <w:t>договору</w:t>
      </w:r>
      <w:r w:rsidRPr="00AB6B00">
        <w:rPr>
          <w:rFonts w:ascii="Times New Roman CYR" w:hAnsi="Times New Roman CYR" w:cs="Times New Roman CYR"/>
          <w:sz w:val="28"/>
          <w:szCs w:val="28"/>
        </w:rPr>
        <w:t xml:space="preserve"> или в связи с его исполнением, изменением, расторжением, разрешаются между сторонами путем направления одной стороной претензии другой стороне. Претензия должна быть направлена заинтересованной стороной в письменном виде, заказным письмом с уведомлением о вручении. Ответ на претензию должен быть дан отправителю не позднее 14-ти календарных дней с момента получения претензии получателем. В случае отсутствия ответа в указанный срок, претензия считается получателем признанной.</w:t>
      </w:r>
    </w:p>
    <w:p w:rsidR="00DD4A58" w:rsidRDefault="00DD4A58" w:rsidP="00A97606">
      <w:pPr>
        <w:autoSpaceDE w:val="0"/>
        <w:autoSpaceDN w:val="0"/>
        <w:adjustRightInd w:val="0"/>
        <w:ind w:right="140" w:firstLine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11.2. </w:t>
      </w:r>
      <w:r w:rsidRPr="00AB6B00">
        <w:rPr>
          <w:rFonts w:ascii="Times New Roman CYR" w:hAnsi="Times New Roman CYR" w:cs="Times New Roman CYR"/>
          <w:sz w:val="28"/>
          <w:szCs w:val="28"/>
        </w:rPr>
        <w:t>В случае не достижения согласия между сторонами в претензионном порядке, споры и разногласия подлежат рассмот</w:t>
      </w:r>
      <w:r>
        <w:rPr>
          <w:rFonts w:ascii="Times New Roman CYR" w:hAnsi="Times New Roman CYR" w:cs="Times New Roman CYR"/>
          <w:sz w:val="28"/>
          <w:szCs w:val="28"/>
        </w:rPr>
        <w:t xml:space="preserve">рению </w:t>
      </w:r>
      <w:r w:rsidRPr="00E25FB9">
        <w:rPr>
          <w:rFonts w:ascii="Times New Roman CYR" w:hAnsi="Times New Roman CYR" w:cs="Times New Roman CYR"/>
          <w:sz w:val="28"/>
          <w:szCs w:val="28"/>
        </w:rPr>
        <w:t>в Экономическом суде Минской области в соответствии с действующим законодательством Р</w:t>
      </w:r>
      <w:r>
        <w:rPr>
          <w:rFonts w:ascii="Times New Roman CYR" w:hAnsi="Times New Roman CYR" w:cs="Times New Roman CYR"/>
          <w:sz w:val="28"/>
          <w:szCs w:val="28"/>
        </w:rPr>
        <w:t xml:space="preserve">еспублики </w:t>
      </w:r>
      <w:r w:rsidRPr="00E25FB9">
        <w:rPr>
          <w:rFonts w:ascii="Times New Roman CYR" w:hAnsi="Times New Roman CYR" w:cs="Times New Roman CYR"/>
          <w:sz w:val="28"/>
          <w:szCs w:val="28"/>
        </w:rPr>
        <w:t>Б</w:t>
      </w:r>
      <w:r>
        <w:rPr>
          <w:rFonts w:ascii="Times New Roman CYR" w:hAnsi="Times New Roman CYR" w:cs="Times New Roman CYR"/>
          <w:sz w:val="28"/>
          <w:szCs w:val="28"/>
        </w:rPr>
        <w:t>еларусь</w:t>
      </w:r>
      <w:r w:rsidRPr="00E25FB9">
        <w:rPr>
          <w:rFonts w:ascii="Times New Roman CYR" w:hAnsi="Times New Roman CYR" w:cs="Times New Roman CYR"/>
          <w:sz w:val="28"/>
          <w:szCs w:val="28"/>
        </w:rPr>
        <w:t>. Решение Экономического суда является окончательным и обязательным для обеих сторон.</w:t>
      </w:r>
    </w:p>
    <w:p w:rsidR="00670823" w:rsidRDefault="00670823" w:rsidP="00A97606">
      <w:pPr>
        <w:autoSpaceDE w:val="0"/>
        <w:autoSpaceDN w:val="0"/>
        <w:adjustRightInd w:val="0"/>
        <w:ind w:right="140" w:firstLine="425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97606" w:rsidRDefault="00A97606" w:rsidP="00A97606">
      <w:pPr>
        <w:autoSpaceDE w:val="0"/>
        <w:autoSpaceDN w:val="0"/>
        <w:adjustRightInd w:val="0"/>
        <w:ind w:right="140" w:firstLine="425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48E9" w:rsidRPr="00E25FB9" w:rsidRDefault="000848E9" w:rsidP="00A97606">
      <w:pPr>
        <w:autoSpaceDE w:val="0"/>
        <w:autoSpaceDN w:val="0"/>
        <w:adjustRightInd w:val="0"/>
        <w:spacing w:after="120"/>
        <w:ind w:right="140" w:firstLine="426"/>
        <w:jc w:val="both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</w:t>
      </w:r>
      <w:r w:rsidRPr="00E25FB9">
        <w:rPr>
          <w:rFonts w:ascii="Times New Roman CYR" w:hAnsi="Times New Roman CYR" w:cs="Times New Roman CYR"/>
          <w:b/>
          <w:bCs/>
          <w:caps/>
          <w:sz w:val="28"/>
          <w:szCs w:val="28"/>
        </w:rPr>
        <w:t>12. ПРОЧИЕ УСЛОВИЯ</w:t>
      </w:r>
    </w:p>
    <w:p w:rsidR="000848E9" w:rsidRPr="00E25FB9" w:rsidRDefault="000848E9" w:rsidP="00A97606">
      <w:pPr>
        <w:autoSpaceDE w:val="0"/>
        <w:autoSpaceDN w:val="0"/>
        <w:adjustRightInd w:val="0"/>
        <w:ind w:right="140" w:firstLine="425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12.1. Все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0848E9" w:rsidRPr="00E25FB9" w:rsidRDefault="000848E9" w:rsidP="00A97606">
      <w:pPr>
        <w:autoSpaceDE w:val="0"/>
        <w:autoSpaceDN w:val="0"/>
        <w:adjustRightInd w:val="0"/>
        <w:ind w:right="140" w:firstLine="425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lastRenderedPageBreak/>
        <w:t>12.2. Ни одна из сторон не вправе без письменного согласия другой стороны передавать свои права и обязательства по Договору третьим лицам.</w:t>
      </w:r>
    </w:p>
    <w:p w:rsidR="000848E9" w:rsidRPr="00E25FB9" w:rsidRDefault="000848E9" w:rsidP="00A97606">
      <w:pPr>
        <w:autoSpaceDE w:val="0"/>
        <w:autoSpaceDN w:val="0"/>
        <w:adjustRightInd w:val="0"/>
        <w:ind w:right="140" w:firstLine="425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12.3. После подписания Договора все предшествующие переговоры и переписка теряют силу.</w:t>
      </w:r>
    </w:p>
    <w:p w:rsidR="000848E9" w:rsidRPr="00E25FB9" w:rsidRDefault="000848E9" w:rsidP="00A97606">
      <w:pPr>
        <w:autoSpaceDE w:val="0"/>
        <w:autoSpaceDN w:val="0"/>
        <w:adjustRightInd w:val="0"/>
        <w:ind w:right="140" w:firstLine="425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12.4. Каждая из сторон обязуется в трехдневный срок известить в письменной форме другую сторону в случае изменения банковских либо почтовых реквизитов, иных регистрационных данных имеющих значение для надлежащего исполнения Договора.</w:t>
      </w:r>
    </w:p>
    <w:p w:rsidR="000848E9" w:rsidRPr="00E25FB9" w:rsidRDefault="000848E9" w:rsidP="00A97606">
      <w:pPr>
        <w:autoSpaceDE w:val="0"/>
        <w:autoSpaceDN w:val="0"/>
        <w:adjustRightInd w:val="0"/>
        <w:ind w:right="140" w:firstLine="425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 xml:space="preserve">12.5. </w:t>
      </w:r>
      <w:proofErr w:type="gramStart"/>
      <w:r w:rsidRPr="00E25FB9">
        <w:rPr>
          <w:rFonts w:ascii="Times New Roman CYR" w:hAnsi="Times New Roman CYR" w:cs="Times New Roman CYR"/>
          <w:sz w:val="28"/>
          <w:szCs w:val="28"/>
        </w:rPr>
        <w:t>В случае не предоставления Продавцом Покупателю подтверждения о приеме заявки к исполнению в сроки  указанные в пункте 2.2. настоящего договора, Покупатель вправе  расторгнуть договор в одностороннем порядке, письменно уведомив об этом Продавца в течение  2-х рабочих дней с момента не получения подписанного подтверждения о приемке заявки согла</w:t>
      </w:r>
      <w:r w:rsidR="005C6072">
        <w:rPr>
          <w:rFonts w:ascii="Times New Roman CYR" w:hAnsi="Times New Roman CYR" w:cs="Times New Roman CYR"/>
          <w:sz w:val="28"/>
          <w:szCs w:val="28"/>
        </w:rPr>
        <w:t>сно пункта 2.2. настоящего Д</w:t>
      </w:r>
      <w:r w:rsidRPr="00E25FB9">
        <w:rPr>
          <w:rFonts w:ascii="Times New Roman CYR" w:hAnsi="Times New Roman CYR" w:cs="Times New Roman CYR"/>
          <w:sz w:val="28"/>
          <w:szCs w:val="28"/>
        </w:rPr>
        <w:t>оговора.</w:t>
      </w:r>
      <w:proofErr w:type="gramEnd"/>
      <w:r w:rsidRPr="00E25FB9">
        <w:rPr>
          <w:rFonts w:ascii="Times New Roman CYR" w:hAnsi="Times New Roman CYR" w:cs="Times New Roman CYR"/>
          <w:sz w:val="28"/>
          <w:szCs w:val="28"/>
        </w:rPr>
        <w:t xml:space="preserve"> Договор будет являться расторгнутым с момента получения Продавцом данного уведомления.</w:t>
      </w:r>
    </w:p>
    <w:p w:rsidR="000848E9" w:rsidRPr="00E25FB9" w:rsidRDefault="000848E9" w:rsidP="00A97606">
      <w:pPr>
        <w:autoSpaceDE w:val="0"/>
        <w:autoSpaceDN w:val="0"/>
        <w:adjustRightInd w:val="0"/>
        <w:ind w:right="140" w:firstLine="425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sz w:val="28"/>
          <w:szCs w:val="28"/>
        </w:rPr>
        <w:t>12.6. В случаях, предусмотренных законодательством Республики Беларусь, Продавец обеспечивает наличие товарного номера, нанесенного на поставляемый товар в виде штрихового идентификационного кода.</w:t>
      </w:r>
    </w:p>
    <w:p w:rsidR="000848E9" w:rsidRPr="00E25FB9" w:rsidRDefault="000848E9" w:rsidP="00A97606">
      <w:pPr>
        <w:autoSpaceDE w:val="0"/>
        <w:autoSpaceDN w:val="0"/>
        <w:adjustRightInd w:val="0"/>
        <w:ind w:right="140" w:firstLine="425"/>
        <w:jc w:val="both"/>
        <w:rPr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 xml:space="preserve">12.7. </w:t>
      </w:r>
      <w:r w:rsidRPr="00E25FB9">
        <w:rPr>
          <w:sz w:val="28"/>
          <w:szCs w:val="28"/>
        </w:rPr>
        <w:t xml:space="preserve">Подписанием настоящего договора стороны пришли к соглашению, что Покупатель вправе в одностороннем порядке отказаться от исполнения настоящего договора путем направления письменного уведомления в адрес Продавца об отказе от исполнения договора. Договор будет считаться расторгнутым с момента получения Продавцом письменного уведомления Покупателя. </w:t>
      </w:r>
      <w:r w:rsidR="00052345" w:rsidRPr="00052345">
        <w:rPr>
          <w:sz w:val="28"/>
          <w:szCs w:val="28"/>
        </w:rPr>
        <w:t>До принятия решения об отказе от исполнения обязательства в одностороннем порядке и направлении соответствующего</w:t>
      </w:r>
      <w:r w:rsidR="00052345">
        <w:rPr>
          <w:sz w:val="28"/>
          <w:szCs w:val="28"/>
        </w:rPr>
        <w:t xml:space="preserve"> уведомления в адрес Продавца</w:t>
      </w:r>
      <w:r w:rsidRPr="00E25FB9">
        <w:rPr>
          <w:sz w:val="28"/>
          <w:szCs w:val="28"/>
        </w:rPr>
        <w:t>, Покупатель обязуется выполнить свои обязательства перед Продавцом в части оплаты ранее поставленного товара. При расторжении договора Покупателем в порядке, предусмотренном настоящим пунктом, Покупатель не производит возмещение возможных убытков Продавца, связанных с расторжением договора.</w:t>
      </w:r>
    </w:p>
    <w:p w:rsidR="000848E9" w:rsidRDefault="000848E9" w:rsidP="00A97606">
      <w:pPr>
        <w:autoSpaceDE w:val="0"/>
        <w:autoSpaceDN w:val="0"/>
        <w:adjustRightInd w:val="0"/>
        <w:ind w:right="140" w:firstLine="425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sz w:val="28"/>
          <w:szCs w:val="28"/>
        </w:rPr>
        <w:t xml:space="preserve">12.8. </w:t>
      </w:r>
      <w:r w:rsidRPr="00E25FB9">
        <w:rPr>
          <w:rFonts w:ascii="Times New Roman CYR" w:hAnsi="Times New Roman CYR" w:cs="Times New Roman CYR"/>
          <w:sz w:val="28"/>
          <w:szCs w:val="28"/>
        </w:rPr>
        <w:t>Во всём остальном, что не предусмотрено Договором стороны руководствуются действующим законодательством Р</w:t>
      </w:r>
      <w:r>
        <w:rPr>
          <w:rFonts w:ascii="Times New Roman CYR" w:hAnsi="Times New Roman CYR" w:cs="Times New Roman CYR"/>
          <w:sz w:val="28"/>
          <w:szCs w:val="28"/>
        </w:rPr>
        <w:t xml:space="preserve">еспублики </w:t>
      </w:r>
      <w:r w:rsidRPr="00E25FB9">
        <w:rPr>
          <w:rFonts w:ascii="Times New Roman CYR" w:hAnsi="Times New Roman CYR" w:cs="Times New Roman CYR"/>
          <w:sz w:val="28"/>
          <w:szCs w:val="28"/>
        </w:rPr>
        <w:t>Б</w:t>
      </w:r>
      <w:r>
        <w:rPr>
          <w:rFonts w:ascii="Times New Roman CYR" w:hAnsi="Times New Roman CYR" w:cs="Times New Roman CYR"/>
          <w:sz w:val="28"/>
          <w:szCs w:val="28"/>
        </w:rPr>
        <w:t>еларусь</w:t>
      </w:r>
      <w:r w:rsidRPr="00E25FB9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A97606" w:rsidRDefault="00A97606" w:rsidP="00A97606">
      <w:pPr>
        <w:autoSpaceDE w:val="0"/>
        <w:autoSpaceDN w:val="0"/>
        <w:adjustRightInd w:val="0"/>
        <w:ind w:right="140" w:firstLine="425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48E9" w:rsidRPr="00E25FB9" w:rsidRDefault="000848E9" w:rsidP="00A97606">
      <w:pPr>
        <w:tabs>
          <w:tab w:val="left" w:pos="180"/>
        </w:tabs>
        <w:autoSpaceDE w:val="0"/>
        <w:autoSpaceDN w:val="0"/>
        <w:adjustRightInd w:val="0"/>
        <w:ind w:right="14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E25FB9">
        <w:rPr>
          <w:rFonts w:ascii="Times New Roman CYR" w:hAnsi="Times New Roman CYR" w:cs="Times New Roman CYR"/>
          <w:b/>
          <w:bCs/>
          <w:caps/>
          <w:sz w:val="28"/>
          <w:szCs w:val="28"/>
        </w:rPr>
        <w:t>13. СРОК действия ДОГОВОРА</w:t>
      </w:r>
    </w:p>
    <w:p w:rsidR="000848E9" w:rsidRPr="00E25FB9" w:rsidRDefault="000848E9" w:rsidP="00A97606">
      <w:pPr>
        <w:autoSpaceDE w:val="0"/>
        <w:autoSpaceDN w:val="0"/>
        <w:adjustRightInd w:val="0"/>
        <w:ind w:right="140" w:firstLine="425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13.1. Договор вступает в силу с моме</w:t>
      </w:r>
      <w:r w:rsidR="00E86E26">
        <w:rPr>
          <w:rFonts w:ascii="Times New Roman CYR" w:hAnsi="Times New Roman CYR" w:cs="Times New Roman CYR"/>
          <w:sz w:val="28"/>
          <w:szCs w:val="28"/>
        </w:rPr>
        <w:t>нта</w:t>
      </w:r>
      <w:r w:rsidR="00282199">
        <w:rPr>
          <w:rFonts w:ascii="Times New Roman CYR" w:hAnsi="Times New Roman CYR" w:cs="Times New Roman CYR"/>
          <w:sz w:val="28"/>
          <w:szCs w:val="28"/>
        </w:rPr>
        <w:t xml:space="preserve"> подписания и действует до </w:t>
      </w:r>
      <w:r w:rsidR="00392783">
        <w:rPr>
          <w:rFonts w:ascii="Times New Roman CYR" w:hAnsi="Times New Roman CYR" w:cs="Times New Roman CYR"/>
          <w:sz w:val="28"/>
          <w:szCs w:val="28"/>
        </w:rPr>
        <w:t>____________________</w:t>
      </w:r>
      <w:r w:rsidRPr="00E25FB9">
        <w:rPr>
          <w:rFonts w:ascii="Times New Roman CYR" w:hAnsi="Times New Roman CYR" w:cs="Times New Roman CYR"/>
          <w:sz w:val="28"/>
          <w:szCs w:val="28"/>
        </w:rPr>
        <w:t xml:space="preserve"> г</w:t>
      </w:r>
      <w:r w:rsidRPr="00E25FB9">
        <w:rPr>
          <w:sz w:val="28"/>
          <w:szCs w:val="28"/>
        </w:rPr>
        <w:t>.</w:t>
      </w:r>
      <w:r w:rsidR="001E58AB">
        <w:rPr>
          <w:sz w:val="28"/>
          <w:szCs w:val="28"/>
        </w:rPr>
        <w:t xml:space="preserve">, </w:t>
      </w:r>
      <w:r w:rsidR="001E58AB" w:rsidRPr="001E58AB">
        <w:rPr>
          <w:sz w:val="28"/>
          <w:szCs w:val="28"/>
        </w:rPr>
        <w:t>а в части исполнения обязательств сторонами до полного их исполнения</w:t>
      </w:r>
      <w:r w:rsidR="001E58AB">
        <w:rPr>
          <w:sz w:val="28"/>
          <w:szCs w:val="28"/>
        </w:rPr>
        <w:t>.</w:t>
      </w:r>
    </w:p>
    <w:p w:rsidR="000848E9" w:rsidRPr="00E25FB9" w:rsidRDefault="000848E9" w:rsidP="00A97606">
      <w:pPr>
        <w:autoSpaceDE w:val="0"/>
        <w:autoSpaceDN w:val="0"/>
        <w:adjustRightInd w:val="0"/>
        <w:ind w:right="140" w:firstLine="425"/>
        <w:jc w:val="both"/>
        <w:rPr>
          <w:rFonts w:ascii="Times New Roman CYR" w:hAnsi="Times New Roman CYR" w:cs="Times New Roman CYR"/>
          <w:sz w:val="28"/>
          <w:szCs w:val="28"/>
        </w:rPr>
      </w:pPr>
      <w:r w:rsidRPr="00E25FB9">
        <w:rPr>
          <w:rFonts w:ascii="Times New Roman CYR" w:hAnsi="Times New Roman CYR" w:cs="Times New Roman CYR"/>
          <w:sz w:val="28"/>
          <w:szCs w:val="28"/>
        </w:rPr>
        <w:t>13.2. Договор подписан в двух экземплярах на русском языке.</w:t>
      </w:r>
    </w:p>
    <w:p w:rsidR="00F05270" w:rsidRDefault="000848E9" w:rsidP="00F05270">
      <w:pPr>
        <w:ind w:right="140" w:firstLine="425"/>
        <w:jc w:val="both"/>
        <w:rPr>
          <w:rStyle w:val="ac"/>
          <w:rFonts w:ascii="Times New Roman" w:hAnsi="Times New Roman"/>
          <w:b w:val="0"/>
          <w:sz w:val="28"/>
          <w:szCs w:val="28"/>
        </w:rPr>
      </w:pPr>
      <w:r w:rsidRPr="00E25FB9">
        <w:rPr>
          <w:sz w:val="28"/>
          <w:szCs w:val="28"/>
        </w:rPr>
        <w:t xml:space="preserve">13.3. </w:t>
      </w:r>
      <w:proofErr w:type="gramStart"/>
      <w:r w:rsidR="00F05270" w:rsidRPr="00CF2E76">
        <w:rPr>
          <w:rStyle w:val="ac"/>
          <w:rFonts w:ascii="Times New Roman" w:hAnsi="Times New Roman"/>
          <w:b w:val="0"/>
          <w:sz w:val="28"/>
          <w:szCs w:val="28"/>
        </w:rPr>
        <w:t xml:space="preserve">Настоящий договор и документы к нему, переданные и полученные сторонами посредством факсимильной связи или по электронной почте признаются сторонами действительными (имеющими юридическую силу), если такой способ подписания позволяет достоверно установить, что соответствующий текстовый документ подписан сторонами по </w:t>
      </w:r>
      <w:r w:rsidR="00F05270">
        <w:rPr>
          <w:rStyle w:val="ac"/>
          <w:rFonts w:ascii="Times New Roman" w:hAnsi="Times New Roman"/>
          <w:b w:val="0"/>
          <w:sz w:val="28"/>
          <w:szCs w:val="28"/>
        </w:rPr>
        <w:t>договору</w:t>
      </w:r>
      <w:r w:rsidR="00F05270" w:rsidRPr="00CF2E76">
        <w:rPr>
          <w:rStyle w:val="ac"/>
          <w:rFonts w:ascii="Times New Roman" w:hAnsi="Times New Roman"/>
          <w:b w:val="0"/>
          <w:sz w:val="28"/>
          <w:szCs w:val="28"/>
        </w:rPr>
        <w:t>, до момента обмена сторонами оригиналами.</w:t>
      </w:r>
      <w:proofErr w:type="gramEnd"/>
      <w:r w:rsidR="00F05270" w:rsidRPr="00CF2E76">
        <w:rPr>
          <w:rStyle w:val="ac"/>
          <w:rFonts w:ascii="Times New Roman" w:hAnsi="Times New Roman"/>
          <w:b w:val="0"/>
          <w:sz w:val="28"/>
          <w:szCs w:val="28"/>
        </w:rPr>
        <w:t xml:space="preserve"> Данный обмен должен быть произведен сторонами в срок не позднее 30 (тридцати) календарных дней с момента заключения </w:t>
      </w:r>
      <w:r w:rsidR="00F05270">
        <w:rPr>
          <w:rStyle w:val="ac"/>
          <w:rFonts w:ascii="Times New Roman" w:hAnsi="Times New Roman"/>
          <w:b w:val="0"/>
          <w:sz w:val="28"/>
          <w:szCs w:val="28"/>
        </w:rPr>
        <w:t>договора</w:t>
      </w:r>
      <w:r w:rsidR="00F05270" w:rsidRPr="00CF2E76">
        <w:rPr>
          <w:rStyle w:val="ac"/>
          <w:rFonts w:ascii="Times New Roman" w:hAnsi="Times New Roman"/>
          <w:b w:val="0"/>
          <w:sz w:val="28"/>
          <w:szCs w:val="28"/>
        </w:rPr>
        <w:t>.</w:t>
      </w:r>
    </w:p>
    <w:p w:rsidR="00F05270" w:rsidRPr="00CF2E76" w:rsidRDefault="00F05270" w:rsidP="00F05270">
      <w:pPr>
        <w:ind w:right="140" w:firstLine="425"/>
        <w:jc w:val="both"/>
        <w:rPr>
          <w:rStyle w:val="ac"/>
          <w:rFonts w:ascii="Times New Roman" w:hAnsi="Times New Roman"/>
          <w:b w:val="0"/>
          <w:sz w:val="28"/>
          <w:szCs w:val="28"/>
        </w:rPr>
      </w:pPr>
      <w:r>
        <w:rPr>
          <w:rStyle w:val="ac"/>
          <w:rFonts w:ascii="Times New Roman" w:hAnsi="Times New Roman"/>
          <w:b w:val="0"/>
          <w:sz w:val="28"/>
          <w:szCs w:val="28"/>
        </w:rPr>
        <w:lastRenderedPageBreak/>
        <w:t xml:space="preserve">13.4. </w:t>
      </w:r>
      <w:r w:rsidRPr="00CF2E76">
        <w:rPr>
          <w:rStyle w:val="ac"/>
          <w:rFonts w:ascii="Times New Roman" w:hAnsi="Times New Roman"/>
          <w:b w:val="0"/>
          <w:sz w:val="28"/>
          <w:szCs w:val="28"/>
        </w:rPr>
        <w:t>Переписка по договору между Сторонами может осуществляться</w:t>
      </w:r>
      <w:r>
        <w:rPr>
          <w:rStyle w:val="ac"/>
          <w:rFonts w:ascii="Times New Roman" w:hAnsi="Times New Roman"/>
          <w:b w:val="0"/>
          <w:sz w:val="28"/>
          <w:szCs w:val="28"/>
        </w:rPr>
        <w:t>,</w:t>
      </w:r>
      <w:r w:rsidRPr="00CF2E76">
        <w:rPr>
          <w:rStyle w:val="ac"/>
          <w:rFonts w:ascii="Times New Roman" w:hAnsi="Times New Roman"/>
          <w:b w:val="0"/>
          <w:sz w:val="28"/>
          <w:szCs w:val="28"/>
        </w:rPr>
        <w:t xml:space="preserve"> в том числе посредством писем по электронной почте на адреса электронной почты, указанные в реквизитах Сторон. Такое письмо считается направленным в день отправления письма по электронной почте.</w:t>
      </w:r>
    </w:p>
    <w:p w:rsidR="00C6318C" w:rsidRDefault="00C6318C" w:rsidP="00A97606">
      <w:pPr>
        <w:ind w:right="140" w:firstLine="425"/>
        <w:jc w:val="both"/>
        <w:rPr>
          <w:sz w:val="16"/>
          <w:szCs w:val="16"/>
        </w:rPr>
      </w:pPr>
    </w:p>
    <w:p w:rsidR="00F83737" w:rsidRPr="009E4C6C" w:rsidRDefault="00F83737" w:rsidP="00A97606">
      <w:pPr>
        <w:ind w:right="140" w:firstLine="425"/>
        <w:jc w:val="both"/>
        <w:rPr>
          <w:sz w:val="16"/>
          <w:szCs w:val="16"/>
        </w:rPr>
      </w:pPr>
    </w:p>
    <w:p w:rsidR="00D61A02" w:rsidRDefault="00D61A02" w:rsidP="00A97606">
      <w:pPr>
        <w:tabs>
          <w:tab w:val="left" w:pos="180"/>
        </w:tabs>
        <w:autoSpaceDE w:val="0"/>
        <w:autoSpaceDN w:val="0"/>
        <w:adjustRightInd w:val="0"/>
        <w:ind w:right="14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1B52DE">
        <w:rPr>
          <w:rFonts w:ascii="Times New Roman CYR" w:hAnsi="Times New Roman CYR" w:cs="Times New Roman CYR"/>
          <w:b/>
          <w:bCs/>
          <w:caps/>
          <w:sz w:val="28"/>
          <w:szCs w:val="28"/>
        </w:rPr>
        <w:t>14. ЮРИДИЧЕСКИЕ АДРЕСА СТОРОН</w:t>
      </w:r>
    </w:p>
    <w:p w:rsidR="00F05270" w:rsidRPr="00F05270" w:rsidRDefault="00F05270" w:rsidP="00F05270">
      <w:pPr>
        <w:tabs>
          <w:tab w:val="left" w:pos="180"/>
        </w:tabs>
        <w:autoSpaceDE w:val="0"/>
        <w:autoSpaceDN w:val="0"/>
        <w:adjustRightInd w:val="0"/>
        <w:ind w:left="-284" w:right="140"/>
        <w:rPr>
          <w:rFonts w:ascii="Times New Roman CYR" w:hAnsi="Times New Roman CYR" w:cs="Times New Roman CYR"/>
          <w:b/>
          <w:bCs/>
          <w:i/>
          <w:caps/>
          <w:sz w:val="28"/>
          <w:szCs w:val="28"/>
        </w:rPr>
      </w:pPr>
      <w:r w:rsidRPr="00F05270">
        <w:rPr>
          <w:rFonts w:ascii="Times New Roman CYR" w:hAnsi="Times New Roman CYR" w:cs="Times New Roman CYR"/>
          <w:b/>
          <w:bCs/>
          <w:i/>
          <w:caps/>
          <w:sz w:val="28"/>
          <w:szCs w:val="28"/>
        </w:rPr>
        <w:t>ПРОДАВЕЦ</w:t>
      </w:r>
      <w:r>
        <w:rPr>
          <w:rFonts w:ascii="Times New Roman CYR" w:hAnsi="Times New Roman CYR" w:cs="Times New Roman CYR"/>
          <w:b/>
          <w:bCs/>
          <w:i/>
          <w:caps/>
          <w:sz w:val="28"/>
          <w:szCs w:val="28"/>
        </w:rPr>
        <w:t>:</w:t>
      </w:r>
    </w:p>
    <w:p w:rsidR="00F46446" w:rsidRDefault="00F46446" w:rsidP="00A97606">
      <w:pPr>
        <w:autoSpaceDE w:val="0"/>
        <w:autoSpaceDN w:val="0"/>
        <w:adjustRightInd w:val="0"/>
        <w:ind w:right="140"/>
        <w:rPr>
          <w:rFonts w:ascii="Times New Roman CYR" w:hAnsi="Times New Roman CYR" w:cs="Times New Roman CYR"/>
          <w:b/>
          <w:bCs/>
          <w:iCs/>
          <w:sz w:val="28"/>
          <w:szCs w:val="28"/>
        </w:rPr>
      </w:pPr>
    </w:p>
    <w:p w:rsidR="00392783" w:rsidRDefault="00392783" w:rsidP="00A97606">
      <w:pPr>
        <w:autoSpaceDE w:val="0"/>
        <w:autoSpaceDN w:val="0"/>
        <w:adjustRightInd w:val="0"/>
        <w:ind w:right="140"/>
        <w:rPr>
          <w:rFonts w:ascii="Times New Roman CYR" w:hAnsi="Times New Roman CYR" w:cs="Times New Roman CYR"/>
          <w:b/>
          <w:bCs/>
          <w:iCs/>
          <w:sz w:val="28"/>
          <w:szCs w:val="28"/>
        </w:rPr>
      </w:pPr>
    </w:p>
    <w:p w:rsidR="00392783" w:rsidRDefault="00392783" w:rsidP="00A97606">
      <w:pPr>
        <w:autoSpaceDE w:val="0"/>
        <w:autoSpaceDN w:val="0"/>
        <w:adjustRightInd w:val="0"/>
        <w:ind w:right="140"/>
        <w:rPr>
          <w:rFonts w:ascii="Times New Roman CYR" w:hAnsi="Times New Roman CYR" w:cs="Times New Roman CYR"/>
          <w:b/>
          <w:bCs/>
          <w:iCs/>
          <w:sz w:val="28"/>
          <w:szCs w:val="28"/>
        </w:rPr>
      </w:pPr>
    </w:p>
    <w:p w:rsidR="00392783" w:rsidRPr="00DF0AE1" w:rsidRDefault="00392783" w:rsidP="00A97606">
      <w:pPr>
        <w:autoSpaceDE w:val="0"/>
        <w:autoSpaceDN w:val="0"/>
        <w:adjustRightInd w:val="0"/>
        <w:ind w:right="140"/>
        <w:rPr>
          <w:rFonts w:ascii="Times New Roman CYR" w:hAnsi="Times New Roman CYR" w:cs="Times New Roman CYR"/>
          <w:bCs/>
          <w:iCs/>
          <w:sz w:val="28"/>
          <w:szCs w:val="28"/>
        </w:rPr>
      </w:pPr>
    </w:p>
    <w:p w:rsidR="002A23AE" w:rsidRPr="00DF0AE1" w:rsidRDefault="002A23AE" w:rsidP="003E10D6">
      <w:pPr>
        <w:ind w:left="-284" w:right="140"/>
        <w:rPr>
          <w:b/>
          <w:i/>
          <w:sz w:val="28"/>
          <w:szCs w:val="28"/>
        </w:rPr>
      </w:pPr>
      <w:r w:rsidRPr="00DF0AE1">
        <w:rPr>
          <w:b/>
          <w:i/>
          <w:sz w:val="28"/>
          <w:szCs w:val="28"/>
        </w:rPr>
        <w:t>ЗА ПРОДАВЦА_________</w:t>
      </w:r>
      <w:r w:rsidR="004819C9" w:rsidRPr="00DF0AE1">
        <w:rPr>
          <w:b/>
          <w:i/>
          <w:sz w:val="28"/>
          <w:szCs w:val="28"/>
        </w:rPr>
        <w:t>___________________</w:t>
      </w:r>
      <w:r w:rsidR="004819C9" w:rsidRPr="00DF0AE1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</w:t>
      </w:r>
    </w:p>
    <w:p w:rsidR="00D61A02" w:rsidRDefault="00D61A02" w:rsidP="00A97606">
      <w:pPr>
        <w:autoSpaceDE w:val="0"/>
        <w:autoSpaceDN w:val="0"/>
        <w:adjustRightInd w:val="0"/>
        <w:ind w:right="140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</w:p>
    <w:p w:rsidR="00A97606" w:rsidRDefault="00A97606" w:rsidP="00A97606">
      <w:pPr>
        <w:autoSpaceDE w:val="0"/>
        <w:autoSpaceDN w:val="0"/>
        <w:adjustRightInd w:val="0"/>
        <w:ind w:right="140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</w:p>
    <w:p w:rsidR="00217A4E" w:rsidRPr="00DF0AE1" w:rsidRDefault="00217A4E" w:rsidP="003E10D6">
      <w:pPr>
        <w:autoSpaceDE w:val="0"/>
        <w:autoSpaceDN w:val="0"/>
        <w:adjustRightInd w:val="0"/>
        <w:ind w:left="-284" w:right="140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DF0AE1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ПОКУПАТЕЛЬ:</w:t>
      </w:r>
    </w:p>
    <w:p w:rsidR="00217A4E" w:rsidRPr="00651D82" w:rsidRDefault="00880632" w:rsidP="003E10D6">
      <w:pPr>
        <w:ind w:left="-284" w:right="1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217A4E" w:rsidRPr="00651D82">
        <w:rPr>
          <w:b/>
          <w:sz w:val="28"/>
          <w:szCs w:val="28"/>
        </w:rPr>
        <w:t xml:space="preserve">ткрытое </w:t>
      </w:r>
      <w:r w:rsidR="00A43F46" w:rsidRPr="00651D82">
        <w:rPr>
          <w:b/>
          <w:sz w:val="28"/>
          <w:szCs w:val="28"/>
        </w:rPr>
        <w:t>акционерное о</w:t>
      </w:r>
      <w:r w:rsidR="00217A4E" w:rsidRPr="00651D82">
        <w:rPr>
          <w:b/>
          <w:sz w:val="28"/>
          <w:szCs w:val="28"/>
        </w:rPr>
        <w:t>бщество «</w:t>
      </w:r>
      <w:proofErr w:type="spellStart"/>
      <w:r w:rsidR="00217A4E" w:rsidRPr="00651D82">
        <w:rPr>
          <w:b/>
          <w:sz w:val="28"/>
          <w:szCs w:val="28"/>
        </w:rPr>
        <w:t>Борисовский</w:t>
      </w:r>
      <w:proofErr w:type="spellEnd"/>
      <w:r w:rsidR="00217A4E" w:rsidRPr="00651D82">
        <w:rPr>
          <w:b/>
          <w:sz w:val="28"/>
          <w:szCs w:val="28"/>
        </w:rPr>
        <w:t xml:space="preserve"> завод медицинских препаратов»</w:t>
      </w:r>
    </w:p>
    <w:p w:rsidR="00217A4E" w:rsidRPr="00DF0AE1" w:rsidRDefault="00217A4E" w:rsidP="003E10D6">
      <w:pPr>
        <w:ind w:left="-284" w:right="140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22518, г"/>
        </w:smartTagPr>
        <w:r w:rsidRPr="00DF0AE1">
          <w:rPr>
            <w:sz w:val="28"/>
            <w:szCs w:val="28"/>
          </w:rPr>
          <w:t>222518, г</w:t>
        </w:r>
      </w:smartTag>
      <w:r w:rsidRPr="00DF0AE1">
        <w:rPr>
          <w:sz w:val="28"/>
          <w:szCs w:val="28"/>
        </w:rPr>
        <w:t>. Борисов, Минской области, ул. Чапаева, 64</w:t>
      </w:r>
    </w:p>
    <w:p w:rsidR="00217A4E" w:rsidRPr="00DF0AE1" w:rsidRDefault="00217A4E" w:rsidP="003E10D6">
      <w:pPr>
        <w:ind w:left="-284" w:right="140"/>
        <w:jc w:val="both"/>
        <w:rPr>
          <w:sz w:val="28"/>
          <w:szCs w:val="28"/>
        </w:rPr>
      </w:pPr>
      <w:r w:rsidRPr="00DF0AE1">
        <w:rPr>
          <w:sz w:val="28"/>
          <w:szCs w:val="28"/>
        </w:rPr>
        <w:t>УНП 600125834</w:t>
      </w:r>
      <w:r w:rsidR="006C6185">
        <w:rPr>
          <w:sz w:val="28"/>
          <w:szCs w:val="28"/>
        </w:rPr>
        <w:t xml:space="preserve">,  </w:t>
      </w:r>
      <w:r w:rsidRPr="00DF0AE1">
        <w:rPr>
          <w:sz w:val="28"/>
          <w:szCs w:val="28"/>
        </w:rPr>
        <w:t>ОКПО 00480997</w:t>
      </w:r>
    </w:p>
    <w:p w:rsidR="00217A4E" w:rsidRPr="00DF0AE1" w:rsidRDefault="00217A4E" w:rsidP="003E10D6">
      <w:pPr>
        <w:ind w:left="-284" w:right="140"/>
        <w:jc w:val="both"/>
        <w:rPr>
          <w:sz w:val="28"/>
          <w:szCs w:val="28"/>
        </w:rPr>
      </w:pPr>
      <w:r w:rsidRPr="00DF0AE1">
        <w:rPr>
          <w:sz w:val="28"/>
          <w:szCs w:val="28"/>
        </w:rPr>
        <w:t>Банковские реквизиты в белорусских рублях:</w:t>
      </w:r>
    </w:p>
    <w:p w:rsidR="00217A4E" w:rsidRPr="00DF0AE1" w:rsidRDefault="00217A4E" w:rsidP="003E10D6">
      <w:pPr>
        <w:ind w:left="-284" w:right="140"/>
        <w:jc w:val="both"/>
        <w:rPr>
          <w:sz w:val="28"/>
          <w:szCs w:val="28"/>
        </w:rPr>
      </w:pPr>
      <w:r w:rsidRPr="00DF0AE1">
        <w:rPr>
          <w:sz w:val="28"/>
          <w:szCs w:val="28"/>
        </w:rPr>
        <w:t>Расчётный счёт  №</w:t>
      </w:r>
      <w:r w:rsidRPr="00DF0AE1">
        <w:rPr>
          <w:sz w:val="28"/>
          <w:szCs w:val="28"/>
          <w:lang w:val="en-US"/>
        </w:rPr>
        <w:t>BY</w:t>
      </w:r>
      <w:r w:rsidRPr="00DF0AE1">
        <w:rPr>
          <w:sz w:val="28"/>
          <w:szCs w:val="28"/>
        </w:rPr>
        <w:t>55</w:t>
      </w:r>
      <w:r w:rsidRPr="00DF0AE1">
        <w:rPr>
          <w:sz w:val="28"/>
          <w:szCs w:val="28"/>
          <w:lang w:val="en-US"/>
        </w:rPr>
        <w:t>BELB</w:t>
      </w:r>
      <w:r w:rsidRPr="00DF0AE1">
        <w:rPr>
          <w:sz w:val="28"/>
          <w:szCs w:val="28"/>
        </w:rPr>
        <w:t>30120049480090226000</w:t>
      </w:r>
    </w:p>
    <w:p w:rsidR="00217A4E" w:rsidRPr="00DF0AE1" w:rsidRDefault="00217A4E" w:rsidP="003E10D6">
      <w:pPr>
        <w:ind w:left="-284" w:right="140"/>
        <w:jc w:val="both"/>
        <w:rPr>
          <w:sz w:val="28"/>
          <w:szCs w:val="28"/>
        </w:rPr>
      </w:pPr>
      <w:r w:rsidRPr="00DF0AE1">
        <w:rPr>
          <w:sz w:val="28"/>
          <w:szCs w:val="28"/>
        </w:rPr>
        <w:t xml:space="preserve">Наименование банка ОАО «Банк </w:t>
      </w:r>
      <w:proofErr w:type="spellStart"/>
      <w:r w:rsidRPr="00DF0AE1">
        <w:rPr>
          <w:sz w:val="28"/>
          <w:szCs w:val="28"/>
        </w:rPr>
        <w:t>БелВЭБ</w:t>
      </w:r>
      <w:proofErr w:type="spellEnd"/>
      <w:r w:rsidRPr="00DF0AE1">
        <w:rPr>
          <w:sz w:val="28"/>
          <w:szCs w:val="28"/>
        </w:rPr>
        <w:t>» в г. Минск</w:t>
      </w:r>
    </w:p>
    <w:p w:rsidR="00217A4E" w:rsidRDefault="00217A4E" w:rsidP="003E10D6">
      <w:pPr>
        <w:ind w:left="-284" w:right="140"/>
        <w:jc w:val="both"/>
        <w:rPr>
          <w:sz w:val="28"/>
          <w:szCs w:val="28"/>
        </w:rPr>
      </w:pPr>
      <w:r w:rsidRPr="00DF0AE1">
        <w:rPr>
          <w:sz w:val="28"/>
          <w:szCs w:val="28"/>
        </w:rPr>
        <w:t xml:space="preserve">Код банка </w:t>
      </w:r>
      <w:r w:rsidRPr="00DF0AE1">
        <w:rPr>
          <w:sz w:val="28"/>
          <w:szCs w:val="28"/>
          <w:lang w:val="en-US"/>
        </w:rPr>
        <w:t>BELBBY</w:t>
      </w:r>
      <w:r w:rsidRPr="00DF0AE1">
        <w:rPr>
          <w:sz w:val="28"/>
          <w:szCs w:val="28"/>
        </w:rPr>
        <w:t>2</w:t>
      </w:r>
      <w:r w:rsidRPr="00DF0AE1">
        <w:rPr>
          <w:sz w:val="28"/>
          <w:szCs w:val="28"/>
          <w:lang w:val="en-US"/>
        </w:rPr>
        <w:t>X</w:t>
      </w:r>
    </w:p>
    <w:p w:rsidR="009074D8" w:rsidRPr="009074D8" w:rsidRDefault="009074D8" w:rsidP="003E10D6">
      <w:pPr>
        <w:ind w:left="-284" w:right="1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GLN</w:t>
      </w:r>
      <w:r w:rsidRPr="009074D8">
        <w:rPr>
          <w:sz w:val="28"/>
          <w:szCs w:val="28"/>
        </w:rPr>
        <w:t xml:space="preserve"> – 4810201900001</w:t>
      </w:r>
    </w:p>
    <w:p w:rsidR="009074D8" w:rsidRDefault="009074D8" w:rsidP="003E10D6">
      <w:pPr>
        <w:ind w:left="-284" w:right="1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EDI</w:t>
      </w:r>
      <w:r w:rsidRPr="009074D8">
        <w:rPr>
          <w:sz w:val="28"/>
          <w:szCs w:val="28"/>
        </w:rPr>
        <w:t xml:space="preserve">-провайдер </w:t>
      </w:r>
      <w:proofErr w:type="gramStart"/>
      <w:r w:rsidRPr="009074D8">
        <w:rPr>
          <w:sz w:val="28"/>
          <w:szCs w:val="28"/>
        </w:rPr>
        <w:t xml:space="preserve">ООО  </w:t>
      </w:r>
      <w:r>
        <w:rPr>
          <w:sz w:val="28"/>
          <w:szCs w:val="28"/>
        </w:rPr>
        <w:t>«</w:t>
      </w:r>
      <w:proofErr w:type="gramEnd"/>
      <w:r w:rsidRPr="009074D8">
        <w:rPr>
          <w:sz w:val="28"/>
          <w:szCs w:val="28"/>
        </w:rPr>
        <w:t>Современные технологии торговли</w:t>
      </w:r>
      <w:r>
        <w:rPr>
          <w:sz w:val="28"/>
          <w:szCs w:val="28"/>
        </w:rPr>
        <w:t>»</w:t>
      </w:r>
    </w:p>
    <w:p w:rsidR="00F05270" w:rsidRPr="00442CD9" w:rsidRDefault="00F05270" w:rsidP="00F05270">
      <w:pPr>
        <w:ind w:left="-284" w:right="140"/>
        <w:jc w:val="both"/>
        <w:rPr>
          <w:sz w:val="28"/>
          <w:szCs w:val="28"/>
        </w:rPr>
      </w:pPr>
      <w:r>
        <w:rPr>
          <w:sz w:val="28"/>
          <w:szCs w:val="28"/>
        </w:rPr>
        <w:t>Тел</w:t>
      </w:r>
      <w:r w:rsidRPr="00442CD9">
        <w:rPr>
          <w:sz w:val="28"/>
          <w:szCs w:val="28"/>
        </w:rPr>
        <w:t>.80 177 76 65 07</w:t>
      </w:r>
    </w:p>
    <w:p w:rsidR="00F05270" w:rsidRPr="00442CD9" w:rsidRDefault="00F05270" w:rsidP="00F05270">
      <w:pPr>
        <w:ind w:left="-284" w:right="140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e</w:t>
      </w:r>
      <w:r w:rsidRPr="00442CD9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proofErr w:type="gramEnd"/>
      <w:r w:rsidRPr="00442CD9">
        <w:rPr>
          <w:sz w:val="28"/>
          <w:szCs w:val="28"/>
        </w:rPr>
        <w:t xml:space="preserve">: </w:t>
      </w:r>
      <w:hyperlink r:id="rId8" w:history="1">
        <w:r w:rsidRPr="00F941DB">
          <w:rPr>
            <w:rStyle w:val="ad"/>
            <w:sz w:val="28"/>
            <w:szCs w:val="28"/>
            <w:lang w:val="en-US"/>
          </w:rPr>
          <w:t>sie</w:t>
        </w:r>
        <w:r w:rsidRPr="00442CD9">
          <w:rPr>
            <w:rStyle w:val="ad"/>
            <w:sz w:val="28"/>
            <w:szCs w:val="28"/>
          </w:rPr>
          <w:t>@</w:t>
        </w:r>
        <w:r w:rsidRPr="00F941DB">
          <w:rPr>
            <w:rStyle w:val="ad"/>
            <w:sz w:val="28"/>
            <w:szCs w:val="28"/>
            <w:lang w:val="en-US"/>
          </w:rPr>
          <w:t>borimed</w:t>
        </w:r>
        <w:r w:rsidRPr="00442CD9">
          <w:rPr>
            <w:rStyle w:val="ad"/>
            <w:sz w:val="28"/>
            <w:szCs w:val="28"/>
          </w:rPr>
          <w:t>.</w:t>
        </w:r>
        <w:r w:rsidRPr="00F941DB">
          <w:rPr>
            <w:rStyle w:val="ad"/>
            <w:sz w:val="28"/>
            <w:szCs w:val="28"/>
            <w:lang w:val="en-US"/>
          </w:rPr>
          <w:t>com</w:t>
        </w:r>
      </w:hyperlink>
      <w:r w:rsidRPr="00442CD9">
        <w:rPr>
          <w:sz w:val="28"/>
          <w:szCs w:val="28"/>
        </w:rPr>
        <w:t xml:space="preserve"> </w:t>
      </w:r>
    </w:p>
    <w:p w:rsidR="00F05270" w:rsidRPr="00442CD9" w:rsidRDefault="00F05270" w:rsidP="003E10D6">
      <w:pPr>
        <w:ind w:left="-284" w:right="140"/>
        <w:jc w:val="both"/>
        <w:rPr>
          <w:sz w:val="28"/>
          <w:szCs w:val="28"/>
        </w:rPr>
      </w:pPr>
    </w:p>
    <w:p w:rsidR="006C6185" w:rsidRPr="00442CD9" w:rsidRDefault="006C6185" w:rsidP="003E10D6">
      <w:pPr>
        <w:ind w:left="-284" w:right="140"/>
        <w:jc w:val="both"/>
        <w:rPr>
          <w:sz w:val="28"/>
          <w:szCs w:val="28"/>
        </w:rPr>
      </w:pPr>
    </w:p>
    <w:p w:rsidR="00217A4E" w:rsidRPr="00DF0AE1" w:rsidRDefault="00217A4E" w:rsidP="003E10D6">
      <w:pPr>
        <w:autoSpaceDE w:val="0"/>
        <w:autoSpaceDN w:val="0"/>
        <w:adjustRightInd w:val="0"/>
        <w:ind w:left="-284" w:right="140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DF0AE1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ЗА ПОКУПАТЕЛЯ____________________________</w:t>
      </w:r>
      <w:r w:rsidR="00F05270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</w:t>
      </w:r>
      <w:r w:rsidR="00392783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-</w:t>
      </w:r>
    </w:p>
    <w:p w:rsidR="00217A4E" w:rsidRPr="00DF0AE1" w:rsidRDefault="00217A4E" w:rsidP="00A97606">
      <w:pPr>
        <w:autoSpaceDE w:val="0"/>
        <w:autoSpaceDN w:val="0"/>
        <w:adjustRightInd w:val="0"/>
        <w:ind w:right="140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</w:p>
    <w:p w:rsidR="00D43DAB" w:rsidRPr="00691212" w:rsidRDefault="00392783" w:rsidP="00A97606">
      <w:pPr>
        <w:autoSpaceDE w:val="0"/>
        <w:autoSpaceDN w:val="0"/>
        <w:adjustRightInd w:val="0"/>
        <w:ind w:right="140" w:firstLine="426"/>
        <w:jc w:val="center"/>
        <w:outlineLvl w:val="0"/>
        <w:rPr>
          <w:b/>
          <w:i/>
          <w:sz w:val="28"/>
          <w:szCs w:val="28"/>
        </w:rPr>
      </w:pPr>
      <w:r>
        <w:rPr>
          <w:b/>
          <w:i/>
          <w:sz w:val="10"/>
          <w:szCs w:val="10"/>
        </w:rPr>
        <w:br w:type="page"/>
      </w:r>
      <w:r w:rsidR="003C4B5A" w:rsidRPr="00691212">
        <w:rPr>
          <w:b/>
          <w:i/>
          <w:sz w:val="28"/>
          <w:szCs w:val="28"/>
        </w:rPr>
        <w:lastRenderedPageBreak/>
        <w:t>СПЕЦИФИКАЦИЯ №</w:t>
      </w:r>
      <w:r w:rsidR="00D43DAB" w:rsidRPr="00691212">
        <w:rPr>
          <w:b/>
          <w:i/>
          <w:sz w:val="28"/>
          <w:szCs w:val="28"/>
        </w:rPr>
        <w:t xml:space="preserve">1  от </w:t>
      </w:r>
      <w:r>
        <w:rPr>
          <w:b/>
          <w:i/>
          <w:sz w:val="28"/>
          <w:szCs w:val="28"/>
        </w:rPr>
        <w:t>_____________</w:t>
      </w:r>
      <w:r w:rsidR="00D43DAB" w:rsidRPr="00691212">
        <w:rPr>
          <w:b/>
          <w:i/>
          <w:sz w:val="28"/>
          <w:szCs w:val="28"/>
        </w:rPr>
        <w:t xml:space="preserve"> </w:t>
      </w:r>
      <w:proofErr w:type="gramStart"/>
      <w:r w:rsidR="00D43DAB" w:rsidRPr="00691212">
        <w:rPr>
          <w:b/>
          <w:i/>
          <w:sz w:val="28"/>
          <w:szCs w:val="28"/>
        </w:rPr>
        <w:t>г</w:t>
      </w:r>
      <w:proofErr w:type="gramEnd"/>
      <w:r w:rsidR="00D43DAB" w:rsidRPr="00691212">
        <w:rPr>
          <w:b/>
          <w:i/>
          <w:sz w:val="28"/>
          <w:szCs w:val="28"/>
        </w:rPr>
        <w:t>.</w:t>
      </w:r>
    </w:p>
    <w:p w:rsidR="00D43DAB" w:rsidRPr="00691212" w:rsidRDefault="003C4B5A" w:rsidP="00A97606">
      <w:pPr>
        <w:ind w:right="140" w:firstLine="426"/>
        <w:jc w:val="center"/>
        <w:rPr>
          <w:b/>
          <w:i/>
          <w:sz w:val="28"/>
          <w:szCs w:val="28"/>
        </w:rPr>
      </w:pPr>
      <w:r w:rsidRPr="00691212">
        <w:rPr>
          <w:b/>
          <w:i/>
          <w:sz w:val="28"/>
          <w:szCs w:val="28"/>
        </w:rPr>
        <w:t>к договору №</w:t>
      </w:r>
      <w:r w:rsidR="00D43DAB" w:rsidRPr="00691212">
        <w:rPr>
          <w:b/>
          <w:i/>
          <w:sz w:val="28"/>
          <w:szCs w:val="28"/>
        </w:rPr>
        <w:t>Р</w:t>
      </w:r>
      <w:proofErr w:type="gramStart"/>
      <w:r w:rsidR="00D43DAB" w:rsidRPr="00691212">
        <w:rPr>
          <w:b/>
          <w:i/>
          <w:sz w:val="28"/>
          <w:szCs w:val="28"/>
        </w:rPr>
        <w:t>Р-</w:t>
      </w:r>
      <w:proofErr w:type="gramEnd"/>
      <w:r w:rsidR="00392783">
        <w:rPr>
          <w:b/>
          <w:i/>
          <w:sz w:val="28"/>
          <w:szCs w:val="28"/>
        </w:rPr>
        <w:t>_______________</w:t>
      </w:r>
      <w:r w:rsidR="00D43DAB" w:rsidRPr="00691212">
        <w:rPr>
          <w:b/>
          <w:sz w:val="28"/>
          <w:szCs w:val="28"/>
        </w:rPr>
        <w:t xml:space="preserve"> </w:t>
      </w:r>
      <w:r w:rsidR="00D43DAB" w:rsidRPr="00691212">
        <w:rPr>
          <w:b/>
          <w:i/>
          <w:sz w:val="28"/>
          <w:szCs w:val="28"/>
        </w:rPr>
        <w:t xml:space="preserve"> от  </w:t>
      </w:r>
      <w:r w:rsidR="00392783">
        <w:rPr>
          <w:b/>
          <w:i/>
          <w:sz w:val="28"/>
          <w:szCs w:val="28"/>
        </w:rPr>
        <w:t>_______________</w:t>
      </w:r>
      <w:r w:rsidR="00D43DAB" w:rsidRPr="00691212">
        <w:rPr>
          <w:b/>
          <w:i/>
          <w:sz w:val="28"/>
          <w:szCs w:val="28"/>
        </w:rPr>
        <w:t xml:space="preserve">  г.</w:t>
      </w:r>
    </w:p>
    <w:p w:rsidR="00D43DAB" w:rsidRPr="007678A1" w:rsidRDefault="00D43DAB" w:rsidP="00A97606">
      <w:pPr>
        <w:ind w:right="140" w:firstLine="426"/>
        <w:jc w:val="center"/>
        <w:rPr>
          <w:b/>
          <w:i/>
          <w:sz w:val="10"/>
          <w:szCs w:val="10"/>
        </w:rPr>
      </w:pPr>
    </w:p>
    <w:tbl>
      <w:tblPr>
        <w:tblW w:w="104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026"/>
        <w:gridCol w:w="816"/>
        <w:gridCol w:w="1701"/>
        <w:gridCol w:w="1620"/>
        <w:gridCol w:w="1032"/>
        <w:gridCol w:w="1701"/>
      </w:tblGrid>
      <w:tr w:rsidR="00B44D2C" w:rsidRPr="00691212" w:rsidTr="00DF1F80">
        <w:tc>
          <w:tcPr>
            <w:tcW w:w="2552" w:type="dxa"/>
          </w:tcPr>
          <w:p w:rsidR="00B44D2C" w:rsidRPr="00691212" w:rsidRDefault="00B44D2C" w:rsidP="00A97606">
            <w:pPr>
              <w:ind w:right="140"/>
              <w:jc w:val="center"/>
              <w:rPr>
                <w:b/>
                <w:i/>
                <w:sz w:val="22"/>
                <w:szCs w:val="22"/>
              </w:rPr>
            </w:pPr>
            <w:r w:rsidRPr="00691212">
              <w:rPr>
                <w:b/>
                <w:i/>
                <w:sz w:val="22"/>
                <w:szCs w:val="22"/>
              </w:rPr>
              <w:t>Наименование</w:t>
            </w:r>
          </w:p>
          <w:p w:rsidR="00B44D2C" w:rsidRPr="00691212" w:rsidRDefault="00B44D2C" w:rsidP="00A97606">
            <w:pPr>
              <w:ind w:right="140"/>
              <w:jc w:val="center"/>
              <w:rPr>
                <w:b/>
                <w:i/>
                <w:sz w:val="22"/>
                <w:szCs w:val="22"/>
              </w:rPr>
            </w:pPr>
            <w:r w:rsidRPr="00691212">
              <w:rPr>
                <w:b/>
                <w:i/>
                <w:sz w:val="22"/>
                <w:szCs w:val="22"/>
              </w:rPr>
              <w:t>товара</w:t>
            </w:r>
          </w:p>
        </w:tc>
        <w:tc>
          <w:tcPr>
            <w:tcW w:w="1026" w:type="dxa"/>
          </w:tcPr>
          <w:p w:rsidR="00B44D2C" w:rsidRPr="00691212" w:rsidRDefault="00B44D2C" w:rsidP="00A97606">
            <w:pPr>
              <w:ind w:right="140"/>
              <w:jc w:val="center"/>
              <w:rPr>
                <w:b/>
                <w:i/>
                <w:sz w:val="22"/>
                <w:szCs w:val="22"/>
              </w:rPr>
            </w:pPr>
            <w:r w:rsidRPr="00691212">
              <w:rPr>
                <w:b/>
                <w:i/>
                <w:sz w:val="22"/>
                <w:szCs w:val="22"/>
              </w:rPr>
              <w:t>Ед.</w:t>
            </w:r>
          </w:p>
          <w:p w:rsidR="00B44D2C" w:rsidRPr="00691212" w:rsidRDefault="00B44D2C" w:rsidP="00A97606">
            <w:pPr>
              <w:ind w:left="-108" w:right="140"/>
              <w:jc w:val="center"/>
              <w:rPr>
                <w:b/>
                <w:i/>
                <w:sz w:val="22"/>
                <w:szCs w:val="22"/>
              </w:rPr>
            </w:pPr>
            <w:r w:rsidRPr="00691212">
              <w:rPr>
                <w:b/>
                <w:i/>
                <w:sz w:val="22"/>
                <w:szCs w:val="22"/>
              </w:rPr>
              <w:t>изм.</w:t>
            </w:r>
          </w:p>
        </w:tc>
        <w:tc>
          <w:tcPr>
            <w:tcW w:w="816" w:type="dxa"/>
          </w:tcPr>
          <w:p w:rsidR="00B44D2C" w:rsidRPr="00691212" w:rsidRDefault="00B44D2C" w:rsidP="00DF1F80">
            <w:pPr>
              <w:tabs>
                <w:tab w:val="left" w:pos="600"/>
              </w:tabs>
              <w:ind w:right="140"/>
              <w:jc w:val="center"/>
              <w:rPr>
                <w:b/>
                <w:i/>
                <w:sz w:val="22"/>
                <w:szCs w:val="22"/>
              </w:rPr>
            </w:pPr>
            <w:r w:rsidRPr="00691212">
              <w:rPr>
                <w:b/>
                <w:i/>
                <w:sz w:val="22"/>
                <w:szCs w:val="22"/>
              </w:rPr>
              <w:t>Кол-во</w:t>
            </w:r>
          </w:p>
        </w:tc>
        <w:tc>
          <w:tcPr>
            <w:tcW w:w="1701" w:type="dxa"/>
          </w:tcPr>
          <w:p w:rsidR="00B44D2C" w:rsidRPr="00CE72CF" w:rsidRDefault="00B44D2C" w:rsidP="00B8628F">
            <w:pPr>
              <w:jc w:val="center"/>
              <w:rPr>
                <w:b/>
                <w:i/>
              </w:rPr>
            </w:pPr>
            <w:r w:rsidRPr="00CE72CF">
              <w:rPr>
                <w:b/>
                <w:i/>
              </w:rPr>
              <w:t>Цена за единицу, белорусских рублей,</w:t>
            </w:r>
          </w:p>
          <w:p w:rsidR="00B44D2C" w:rsidRPr="00CE72CF" w:rsidRDefault="00B44D2C" w:rsidP="003E10D6">
            <w:pPr>
              <w:jc w:val="center"/>
              <w:rPr>
                <w:b/>
                <w:i/>
              </w:rPr>
            </w:pPr>
            <w:r w:rsidRPr="00CE72CF">
              <w:rPr>
                <w:b/>
                <w:i/>
              </w:rPr>
              <w:t>эквивален</w:t>
            </w:r>
            <w:r w:rsidR="00471BEE">
              <w:rPr>
                <w:b/>
                <w:i/>
              </w:rPr>
              <w:t>тн</w:t>
            </w:r>
            <w:r w:rsidRPr="00CE72CF">
              <w:rPr>
                <w:b/>
                <w:i/>
              </w:rPr>
              <w:t xml:space="preserve">ая сумме </w:t>
            </w:r>
            <w:r w:rsidR="003E10D6">
              <w:rPr>
                <w:b/>
                <w:i/>
              </w:rPr>
              <w:t>долл</w:t>
            </w:r>
            <w:proofErr w:type="gramStart"/>
            <w:r w:rsidR="003E10D6">
              <w:rPr>
                <w:b/>
                <w:i/>
              </w:rPr>
              <w:t>.С</w:t>
            </w:r>
            <w:proofErr w:type="gramEnd"/>
            <w:r w:rsidR="003E10D6">
              <w:rPr>
                <w:b/>
                <w:i/>
              </w:rPr>
              <w:t>ША</w:t>
            </w:r>
          </w:p>
        </w:tc>
        <w:tc>
          <w:tcPr>
            <w:tcW w:w="1620" w:type="dxa"/>
          </w:tcPr>
          <w:p w:rsidR="00B44D2C" w:rsidRPr="00CE72CF" w:rsidRDefault="00B44D2C" w:rsidP="00B8628F">
            <w:pPr>
              <w:jc w:val="center"/>
              <w:rPr>
                <w:b/>
                <w:i/>
              </w:rPr>
            </w:pPr>
            <w:r w:rsidRPr="00CE72CF">
              <w:rPr>
                <w:b/>
                <w:i/>
              </w:rPr>
              <w:t>Сумма белорусских рублей, эквивалент</w:t>
            </w:r>
            <w:r w:rsidR="00471BEE">
              <w:rPr>
                <w:b/>
                <w:i/>
              </w:rPr>
              <w:t>н</w:t>
            </w:r>
            <w:r w:rsidRPr="00CE72CF">
              <w:rPr>
                <w:b/>
                <w:i/>
              </w:rPr>
              <w:t xml:space="preserve">ая сумме </w:t>
            </w:r>
            <w:r w:rsidR="003E10D6">
              <w:rPr>
                <w:b/>
                <w:i/>
              </w:rPr>
              <w:t>долл</w:t>
            </w:r>
            <w:proofErr w:type="gramStart"/>
            <w:r w:rsidR="003E10D6">
              <w:rPr>
                <w:b/>
                <w:i/>
              </w:rPr>
              <w:t>.С</w:t>
            </w:r>
            <w:proofErr w:type="gramEnd"/>
            <w:r w:rsidR="003E10D6">
              <w:rPr>
                <w:b/>
                <w:i/>
              </w:rPr>
              <w:t>ША</w:t>
            </w:r>
          </w:p>
        </w:tc>
        <w:tc>
          <w:tcPr>
            <w:tcW w:w="1032" w:type="dxa"/>
          </w:tcPr>
          <w:p w:rsidR="00B44D2C" w:rsidRPr="00CE72CF" w:rsidRDefault="00B44D2C" w:rsidP="00B8628F">
            <w:pPr>
              <w:jc w:val="center"/>
              <w:rPr>
                <w:b/>
                <w:i/>
              </w:rPr>
            </w:pPr>
            <w:r w:rsidRPr="00CE72CF">
              <w:rPr>
                <w:b/>
                <w:i/>
              </w:rPr>
              <w:t>Ставка НДС,</w:t>
            </w:r>
          </w:p>
          <w:p w:rsidR="00B44D2C" w:rsidRPr="00CE72CF" w:rsidRDefault="00B44D2C" w:rsidP="00B8628F">
            <w:pPr>
              <w:jc w:val="center"/>
              <w:rPr>
                <w:b/>
                <w:i/>
              </w:rPr>
            </w:pPr>
            <w:r w:rsidRPr="00CE72CF">
              <w:rPr>
                <w:b/>
                <w:i/>
              </w:rPr>
              <w:t>%</w:t>
            </w:r>
          </w:p>
        </w:tc>
        <w:tc>
          <w:tcPr>
            <w:tcW w:w="1701" w:type="dxa"/>
          </w:tcPr>
          <w:p w:rsidR="00B44D2C" w:rsidRPr="00CE72CF" w:rsidRDefault="00B44D2C" w:rsidP="00B8628F">
            <w:pPr>
              <w:jc w:val="center"/>
              <w:rPr>
                <w:b/>
                <w:i/>
              </w:rPr>
            </w:pPr>
            <w:r w:rsidRPr="00CE72CF">
              <w:rPr>
                <w:b/>
                <w:i/>
              </w:rPr>
              <w:t>Всего с НДС, белорусских рублей, эквивале</w:t>
            </w:r>
            <w:r w:rsidR="00471BEE">
              <w:rPr>
                <w:b/>
                <w:i/>
              </w:rPr>
              <w:t>н</w:t>
            </w:r>
            <w:r w:rsidRPr="00CE72CF">
              <w:rPr>
                <w:b/>
                <w:i/>
              </w:rPr>
              <w:t xml:space="preserve">тная сумме </w:t>
            </w:r>
            <w:r w:rsidR="003E10D6">
              <w:rPr>
                <w:b/>
                <w:i/>
              </w:rPr>
              <w:t>долл</w:t>
            </w:r>
            <w:proofErr w:type="gramStart"/>
            <w:r w:rsidR="003E10D6">
              <w:rPr>
                <w:b/>
                <w:i/>
              </w:rPr>
              <w:t>.С</w:t>
            </w:r>
            <w:proofErr w:type="gramEnd"/>
            <w:r w:rsidR="003E10D6">
              <w:rPr>
                <w:b/>
                <w:i/>
              </w:rPr>
              <w:t>ША</w:t>
            </w:r>
          </w:p>
        </w:tc>
      </w:tr>
      <w:tr w:rsidR="00B44D2C" w:rsidRPr="00691212" w:rsidTr="00DF1F80">
        <w:trPr>
          <w:trHeight w:val="750"/>
        </w:trPr>
        <w:tc>
          <w:tcPr>
            <w:tcW w:w="2552" w:type="dxa"/>
          </w:tcPr>
          <w:p w:rsidR="00B44D2C" w:rsidRPr="008E5795" w:rsidRDefault="00B44D2C" w:rsidP="00D10A7F">
            <w:pPr>
              <w:ind w:right="140"/>
            </w:pPr>
          </w:p>
        </w:tc>
        <w:tc>
          <w:tcPr>
            <w:tcW w:w="1026" w:type="dxa"/>
            <w:vAlign w:val="center"/>
          </w:tcPr>
          <w:p w:rsidR="00B44D2C" w:rsidRPr="008E5795" w:rsidRDefault="00B44D2C" w:rsidP="003E10D6">
            <w:pPr>
              <w:ind w:right="-74"/>
              <w:jc w:val="center"/>
            </w:pPr>
          </w:p>
        </w:tc>
        <w:tc>
          <w:tcPr>
            <w:tcW w:w="816" w:type="dxa"/>
            <w:vAlign w:val="center"/>
          </w:tcPr>
          <w:p w:rsidR="00B44D2C" w:rsidRPr="008E5795" w:rsidRDefault="00B44D2C" w:rsidP="00DF1F80">
            <w:pPr>
              <w:jc w:val="center"/>
            </w:pPr>
          </w:p>
        </w:tc>
        <w:tc>
          <w:tcPr>
            <w:tcW w:w="1701" w:type="dxa"/>
            <w:vAlign w:val="center"/>
          </w:tcPr>
          <w:p w:rsidR="00B44D2C" w:rsidRPr="008E5795" w:rsidRDefault="00B44D2C" w:rsidP="00A97606">
            <w:pPr>
              <w:ind w:right="140"/>
              <w:jc w:val="center"/>
            </w:pPr>
          </w:p>
        </w:tc>
        <w:tc>
          <w:tcPr>
            <w:tcW w:w="1620" w:type="dxa"/>
            <w:vAlign w:val="center"/>
          </w:tcPr>
          <w:p w:rsidR="00B44D2C" w:rsidRPr="008E5795" w:rsidRDefault="00B44D2C" w:rsidP="00A97606">
            <w:pPr>
              <w:ind w:right="140"/>
              <w:jc w:val="center"/>
            </w:pPr>
          </w:p>
        </w:tc>
        <w:tc>
          <w:tcPr>
            <w:tcW w:w="1032" w:type="dxa"/>
            <w:vAlign w:val="center"/>
          </w:tcPr>
          <w:p w:rsidR="00B44D2C" w:rsidRPr="008E5795" w:rsidRDefault="00B44D2C" w:rsidP="00A97606">
            <w:pPr>
              <w:ind w:right="140"/>
              <w:jc w:val="center"/>
            </w:pPr>
          </w:p>
        </w:tc>
        <w:tc>
          <w:tcPr>
            <w:tcW w:w="1701" w:type="dxa"/>
            <w:vAlign w:val="center"/>
          </w:tcPr>
          <w:p w:rsidR="00B44D2C" w:rsidRPr="008E5795" w:rsidRDefault="00B44D2C" w:rsidP="00A97606">
            <w:pPr>
              <w:ind w:right="140"/>
              <w:jc w:val="center"/>
            </w:pPr>
          </w:p>
        </w:tc>
      </w:tr>
    </w:tbl>
    <w:p w:rsidR="007678A1" w:rsidRPr="007678A1" w:rsidRDefault="007678A1" w:rsidP="00A97606">
      <w:pPr>
        <w:spacing w:line="288" w:lineRule="auto"/>
        <w:ind w:right="140" w:firstLine="540"/>
        <w:jc w:val="both"/>
        <w:rPr>
          <w:sz w:val="10"/>
          <w:szCs w:val="10"/>
        </w:rPr>
      </w:pPr>
    </w:p>
    <w:p w:rsidR="004F4AD9" w:rsidRPr="008F4909" w:rsidRDefault="004F4AD9" w:rsidP="00DF1F80">
      <w:pPr>
        <w:ind w:left="-426" w:firstLine="426"/>
        <w:jc w:val="both"/>
        <w:rPr>
          <w:sz w:val="28"/>
          <w:szCs w:val="28"/>
        </w:rPr>
      </w:pPr>
      <w:r w:rsidRPr="008F4909">
        <w:rPr>
          <w:sz w:val="28"/>
          <w:szCs w:val="28"/>
        </w:rPr>
        <w:t>Итого по спецификации</w:t>
      </w:r>
      <w:proofErr w:type="gramStart"/>
      <w:r w:rsidRPr="008F4909">
        <w:rPr>
          <w:sz w:val="28"/>
          <w:szCs w:val="28"/>
        </w:rPr>
        <w:t xml:space="preserve">: </w:t>
      </w:r>
      <w:r w:rsidR="001E58AB">
        <w:rPr>
          <w:sz w:val="28"/>
          <w:szCs w:val="28"/>
        </w:rPr>
        <w:t>_____________</w:t>
      </w:r>
      <w:r w:rsidRPr="008F4909">
        <w:rPr>
          <w:sz w:val="28"/>
          <w:szCs w:val="28"/>
        </w:rPr>
        <w:t>;</w:t>
      </w:r>
      <w:proofErr w:type="gramEnd"/>
    </w:p>
    <w:p w:rsidR="004F4AD9" w:rsidRPr="008F4909" w:rsidRDefault="004F4AD9" w:rsidP="00DF1F80">
      <w:pPr>
        <w:ind w:left="-426" w:firstLine="426"/>
        <w:jc w:val="both"/>
        <w:rPr>
          <w:b/>
          <w:sz w:val="28"/>
          <w:szCs w:val="28"/>
        </w:rPr>
      </w:pPr>
      <w:r w:rsidRPr="008F4909">
        <w:rPr>
          <w:sz w:val="28"/>
          <w:szCs w:val="28"/>
        </w:rPr>
        <w:t>Условие поставки</w:t>
      </w:r>
      <w:proofErr w:type="gramStart"/>
      <w:r w:rsidRPr="008F4909">
        <w:rPr>
          <w:sz w:val="28"/>
          <w:szCs w:val="28"/>
        </w:rPr>
        <w:t xml:space="preserve">: </w:t>
      </w:r>
      <w:r w:rsidR="001E58AB">
        <w:rPr>
          <w:sz w:val="28"/>
          <w:szCs w:val="28"/>
        </w:rPr>
        <w:t>________________________</w:t>
      </w:r>
      <w:r w:rsidRPr="008F4909">
        <w:rPr>
          <w:sz w:val="28"/>
          <w:szCs w:val="28"/>
        </w:rPr>
        <w:t>;</w:t>
      </w:r>
      <w:proofErr w:type="gramEnd"/>
    </w:p>
    <w:p w:rsidR="004F4AD9" w:rsidRPr="008F4909" w:rsidRDefault="004F4AD9" w:rsidP="00DF1F80">
      <w:pPr>
        <w:ind w:left="-426" w:firstLine="426"/>
        <w:jc w:val="both"/>
        <w:rPr>
          <w:sz w:val="28"/>
          <w:szCs w:val="28"/>
        </w:rPr>
      </w:pPr>
      <w:r w:rsidRPr="008F4909">
        <w:rPr>
          <w:sz w:val="28"/>
          <w:szCs w:val="28"/>
        </w:rPr>
        <w:t>Срок поставки</w:t>
      </w:r>
      <w:proofErr w:type="gramStart"/>
      <w:r w:rsidRPr="008F4909">
        <w:rPr>
          <w:sz w:val="28"/>
          <w:szCs w:val="28"/>
        </w:rPr>
        <w:t xml:space="preserve">: </w:t>
      </w:r>
      <w:r w:rsidR="001E58AB">
        <w:rPr>
          <w:sz w:val="28"/>
          <w:szCs w:val="28"/>
        </w:rPr>
        <w:t>________________________________</w:t>
      </w:r>
      <w:r w:rsidRPr="008F4909">
        <w:rPr>
          <w:sz w:val="28"/>
          <w:szCs w:val="28"/>
        </w:rPr>
        <w:t>;</w:t>
      </w:r>
      <w:proofErr w:type="gramEnd"/>
    </w:p>
    <w:p w:rsidR="00D60C67" w:rsidRPr="005D3B94" w:rsidRDefault="00D43DAB" w:rsidP="00DF1F80">
      <w:pPr>
        <w:pStyle w:val="a9"/>
        <w:spacing w:before="0" w:beforeAutospacing="0" w:after="0" w:afterAutospacing="0"/>
        <w:ind w:left="-426" w:firstLine="426"/>
        <w:jc w:val="both"/>
        <w:textAlignment w:val="baseline"/>
        <w:rPr>
          <w:sz w:val="10"/>
          <w:szCs w:val="10"/>
        </w:rPr>
      </w:pPr>
      <w:r w:rsidRPr="0052654C">
        <w:rPr>
          <w:sz w:val="28"/>
          <w:szCs w:val="28"/>
        </w:rPr>
        <w:t>Условие и срок оплаты</w:t>
      </w:r>
      <w:proofErr w:type="gramStart"/>
      <w:r w:rsidRPr="0052654C">
        <w:rPr>
          <w:sz w:val="28"/>
          <w:szCs w:val="28"/>
        </w:rPr>
        <w:t>:</w:t>
      </w:r>
      <w:r w:rsidRPr="0052654C">
        <w:rPr>
          <w:rFonts w:ascii="Times New Roman CYR" w:hAnsi="Times New Roman CYR" w:cs="Times New Roman CYR"/>
          <w:bCs/>
          <w:iCs/>
          <w:sz w:val="28"/>
          <w:szCs w:val="28"/>
        </w:rPr>
        <w:t xml:space="preserve"> </w:t>
      </w:r>
      <w:r w:rsidR="001E58AB">
        <w:rPr>
          <w:sz w:val="28"/>
          <w:szCs w:val="28"/>
        </w:rPr>
        <w:t>___________________________</w:t>
      </w:r>
      <w:r w:rsidR="00D60C67">
        <w:rPr>
          <w:sz w:val="28"/>
          <w:szCs w:val="28"/>
        </w:rPr>
        <w:t>;</w:t>
      </w:r>
      <w:proofErr w:type="gramEnd"/>
    </w:p>
    <w:p w:rsidR="00D43DAB" w:rsidRPr="0052654C" w:rsidRDefault="00D43DAB" w:rsidP="00DF1F80">
      <w:pPr>
        <w:ind w:left="-426" w:firstLine="426"/>
        <w:jc w:val="both"/>
        <w:outlineLvl w:val="0"/>
        <w:rPr>
          <w:sz w:val="28"/>
          <w:szCs w:val="28"/>
        </w:rPr>
      </w:pPr>
      <w:r w:rsidRPr="0052654C">
        <w:rPr>
          <w:sz w:val="28"/>
          <w:szCs w:val="28"/>
        </w:rPr>
        <w:t>Валюта платежа</w:t>
      </w:r>
      <w:proofErr w:type="gramStart"/>
      <w:r w:rsidRPr="0052654C">
        <w:rPr>
          <w:sz w:val="28"/>
          <w:szCs w:val="28"/>
        </w:rPr>
        <w:t>:</w:t>
      </w:r>
      <w:r w:rsidRPr="0052654C">
        <w:rPr>
          <w:rFonts w:ascii="Times New Roman CYR" w:hAnsi="Times New Roman CYR" w:cs="Times New Roman CYR"/>
          <w:bCs/>
          <w:iCs/>
          <w:sz w:val="28"/>
          <w:szCs w:val="28"/>
        </w:rPr>
        <w:t xml:space="preserve"> </w:t>
      </w:r>
      <w:r w:rsidR="001E58AB">
        <w:rPr>
          <w:rFonts w:ascii="Times New Roman CYR" w:hAnsi="Times New Roman CYR" w:cs="Times New Roman CYR"/>
          <w:bCs/>
          <w:iCs/>
          <w:sz w:val="28"/>
          <w:szCs w:val="28"/>
        </w:rPr>
        <w:t>______________________</w:t>
      </w:r>
      <w:r w:rsidR="00D60C67">
        <w:rPr>
          <w:rFonts w:ascii="Times New Roman CYR" w:hAnsi="Times New Roman CYR" w:cs="Times New Roman CYR"/>
          <w:bCs/>
          <w:iCs/>
          <w:sz w:val="28"/>
          <w:szCs w:val="28"/>
        </w:rPr>
        <w:t>;</w:t>
      </w:r>
      <w:proofErr w:type="gramEnd"/>
    </w:p>
    <w:p w:rsidR="00D43DAB" w:rsidRPr="0052654C" w:rsidRDefault="00D43DAB" w:rsidP="00DF1F80">
      <w:pPr>
        <w:autoSpaceDE w:val="0"/>
        <w:autoSpaceDN w:val="0"/>
        <w:adjustRightInd w:val="0"/>
        <w:ind w:left="-426" w:firstLine="426"/>
        <w:jc w:val="both"/>
        <w:rPr>
          <w:rFonts w:ascii="Times New Roman CYR" w:hAnsi="Times New Roman CYR" w:cs="Times New Roman CYR"/>
          <w:bCs/>
          <w:iCs/>
          <w:sz w:val="28"/>
          <w:szCs w:val="28"/>
        </w:rPr>
      </w:pPr>
      <w:r w:rsidRPr="0052654C">
        <w:rPr>
          <w:sz w:val="28"/>
          <w:szCs w:val="28"/>
        </w:rPr>
        <w:t>Изготовитель и страна изготовителя</w:t>
      </w:r>
      <w:r w:rsidR="00392783">
        <w:rPr>
          <w:sz w:val="28"/>
          <w:szCs w:val="28"/>
        </w:rPr>
        <w:t>______________</w:t>
      </w:r>
      <w:r w:rsidRPr="0052654C">
        <w:rPr>
          <w:sz w:val="28"/>
          <w:szCs w:val="28"/>
        </w:rPr>
        <w:t xml:space="preserve"> Р</w:t>
      </w:r>
      <w:r w:rsidR="004C4660" w:rsidRPr="0052654C">
        <w:rPr>
          <w:sz w:val="28"/>
          <w:szCs w:val="28"/>
        </w:rPr>
        <w:t xml:space="preserve">еспублика </w:t>
      </w:r>
      <w:r w:rsidRPr="0052654C">
        <w:rPr>
          <w:sz w:val="28"/>
          <w:szCs w:val="28"/>
        </w:rPr>
        <w:t>Б</w:t>
      </w:r>
      <w:r w:rsidR="004C4660" w:rsidRPr="0052654C">
        <w:rPr>
          <w:sz w:val="28"/>
          <w:szCs w:val="28"/>
        </w:rPr>
        <w:t>еларусь</w:t>
      </w:r>
      <w:r w:rsidR="004F4AD9">
        <w:rPr>
          <w:sz w:val="28"/>
          <w:szCs w:val="28"/>
        </w:rPr>
        <w:t>;</w:t>
      </w:r>
    </w:p>
    <w:p w:rsidR="004F4AD9" w:rsidRDefault="00D43DAB" w:rsidP="00DF1F80">
      <w:pPr>
        <w:ind w:left="-426" w:firstLine="426"/>
        <w:jc w:val="both"/>
        <w:rPr>
          <w:sz w:val="28"/>
          <w:szCs w:val="28"/>
        </w:rPr>
      </w:pPr>
      <w:r w:rsidRPr="0052654C">
        <w:rPr>
          <w:sz w:val="28"/>
          <w:szCs w:val="28"/>
        </w:rPr>
        <w:t>Качество поставляемого товара по данным</w:t>
      </w:r>
      <w:r w:rsidR="002B731F" w:rsidRPr="0052654C">
        <w:rPr>
          <w:sz w:val="28"/>
          <w:szCs w:val="28"/>
        </w:rPr>
        <w:t xml:space="preserve"> </w:t>
      </w:r>
      <w:r w:rsidRPr="0052654C">
        <w:rPr>
          <w:sz w:val="28"/>
          <w:szCs w:val="28"/>
        </w:rPr>
        <w:t>спецификациям должно соответствовать</w:t>
      </w:r>
      <w:proofErr w:type="gramStart"/>
      <w:r w:rsidRPr="0052654C">
        <w:rPr>
          <w:sz w:val="28"/>
          <w:szCs w:val="28"/>
        </w:rPr>
        <w:t xml:space="preserve">: </w:t>
      </w:r>
      <w:r w:rsidR="00392783">
        <w:rPr>
          <w:sz w:val="28"/>
          <w:szCs w:val="28"/>
        </w:rPr>
        <w:t>___________________________</w:t>
      </w:r>
      <w:r w:rsidR="004F4AD9">
        <w:rPr>
          <w:sz w:val="28"/>
          <w:szCs w:val="28"/>
        </w:rPr>
        <w:t>;</w:t>
      </w:r>
      <w:proofErr w:type="gramEnd"/>
    </w:p>
    <w:p w:rsidR="00D43DAB" w:rsidRPr="0052654C" w:rsidRDefault="00D43DAB" w:rsidP="00DF1F80">
      <w:pPr>
        <w:ind w:left="-426" w:firstLine="426"/>
        <w:jc w:val="both"/>
        <w:rPr>
          <w:sz w:val="28"/>
          <w:szCs w:val="28"/>
        </w:rPr>
      </w:pPr>
      <w:r w:rsidRPr="0052654C">
        <w:rPr>
          <w:sz w:val="28"/>
          <w:szCs w:val="28"/>
        </w:rPr>
        <w:t>Товар приобретается для собственного производства (потребления).</w:t>
      </w:r>
    </w:p>
    <w:p w:rsidR="00D43DAB" w:rsidRDefault="00D43DAB" w:rsidP="00DF1F80">
      <w:pPr>
        <w:ind w:left="-426" w:firstLine="426"/>
        <w:jc w:val="both"/>
        <w:rPr>
          <w:sz w:val="28"/>
          <w:szCs w:val="28"/>
        </w:rPr>
      </w:pPr>
      <w:r w:rsidRPr="0052654C">
        <w:rPr>
          <w:sz w:val="28"/>
          <w:szCs w:val="28"/>
        </w:rPr>
        <w:t xml:space="preserve">Настоящая спецификация, переданная и полученная посредством факсимильной связи, имеет юридическую силу. </w:t>
      </w:r>
    </w:p>
    <w:p w:rsidR="00892C42" w:rsidRDefault="00892C42" w:rsidP="00DF1F80">
      <w:pPr>
        <w:ind w:left="-426" w:firstLine="426"/>
        <w:jc w:val="both"/>
        <w:rPr>
          <w:sz w:val="28"/>
          <w:szCs w:val="28"/>
        </w:rPr>
      </w:pPr>
    </w:p>
    <w:p w:rsidR="00892C42" w:rsidRDefault="00892C42" w:rsidP="00DF1F80">
      <w:pPr>
        <w:ind w:left="-426" w:firstLine="426"/>
        <w:jc w:val="both"/>
        <w:rPr>
          <w:sz w:val="28"/>
          <w:szCs w:val="28"/>
        </w:rPr>
      </w:pPr>
    </w:p>
    <w:p w:rsidR="007678A1" w:rsidRPr="0052654C" w:rsidRDefault="007678A1" w:rsidP="00A97606">
      <w:pPr>
        <w:spacing w:line="288" w:lineRule="auto"/>
        <w:ind w:right="140" w:firstLine="540"/>
        <w:jc w:val="both"/>
        <w:rPr>
          <w:sz w:val="10"/>
          <w:szCs w:val="10"/>
        </w:rPr>
      </w:pPr>
    </w:p>
    <w:p w:rsidR="00D43DAB" w:rsidRPr="0052654C" w:rsidRDefault="004F4AD9" w:rsidP="00A97606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43DAB" w:rsidRPr="0052654C">
        <w:rPr>
          <w:sz w:val="28"/>
          <w:szCs w:val="28"/>
        </w:rPr>
        <w:t>ПРОДАВЕЦ:                                                   ПОКУПАТЕЛЬ:</w:t>
      </w:r>
    </w:p>
    <w:p w:rsidR="00392783" w:rsidRDefault="00392783" w:rsidP="00A97606">
      <w:pPr>
        <w:ind w:right="140"/>
        <w:rPr>
          <w:sz w:val="28"/>
          <w:szCs w:val="28"/>
        </w:rPr>
      </w:pPr>
    </w:p>
    <w:p w:rsidR="00D2791E" w:rsidRPr="00D2791E" w:rsidRDefault="00855E6B" w:rsidP="00392783">
      <w:pPr>
        <w:ind w:left="2124" w:right="140" w:firstLine="708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E579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D43DAB" w:rsidRPr="0052654C">
        <w:rPr>
          <w:rFonts w:ascii="Times New Roman CYR" w:hAnsi="Times New Roman CYR" w:cs="Times New Roman CYR"/>
          <w:bCs/>
          <w:iCs/>
          <w:sz w:val="28"/>
          <w:szCs w:val="28"/>
        </w:rPr>
        <w:t xml:space="preserve">               </w:t>
      </w:r>
      <w:r w:rsidR="00A97606">
        <w:rPr>
          <w:rFonts w:ascii="Times New Roman CYR" w:hAnsi="Times New Roman CYR" w:cs="Times New Roman CYR"/>
          <w:bCs/>
          <w:iCs/>
          <w:sz w:val="28"/>
          <w:szCs w:val="28"/>
        </w:rPr>
        <w:t xml:space="preserve">    </w:t>
      </w:r>
      <w:r w:rsidR="00D43DAB" w:rsidRPr="0052654C">
        <w:rPr>
          <w:rFonts w:ascii="Times New Roman CYR" w:hAnsi="Times New Roman CYR" w:cs="Times New Roman CYR"/>
          <w:bCs/>
          <w:iCs/>
          <w:sz w:val="28"/>
          <w:szCs w:val="28"/>
        </w:rPr>
        <w:t xml:space="preserve"> </w:t>
      </w:r>
      <w:r w:rsidR="004F4AD9">
        <w:rPr>
          <w:rFonts w:ascii="Times New Roman CYR" w:hAnsi="Times New Roman CYR" w:cs="Times New Roman CYR"/>
          <w:bCs/>
          <w:iCs/>
          <w:sz w:val="28"/>
          <w:szCs w:val="28"/>
        </w:rPr>
        <w:t xml:space="preserve">     </w:t>
      </w:r>
      <w:r w:rsidR="00D43DAB" w:rsidRPr="0052654C">
        <w:rPr>
          <w:rFonts w:ascii="Times New Roman CYR" w:hAnsi="Times New Roman CYR" w:cs="Times New Roman CYR"/>
          <w:bCs/>
          <w:iCs/>
          <w:sz w:val="28"/>
          <w:szCs w:val="28"/>
        </w:rPr>
        <w:t xml:space="preserve">  </w:t>
      </w:r>
      <w:r w:rsidR="00A97606">
        <w:rPr>
          <w:sz w:val="28"/>
          <w:szCs w:val="28"/>
        </w:rPr>
        <w:t>ОАО «БЗМП»</w:t>
      </w:r>
      <w:r w:rsidR="00D2791E" w:rsidRPr="00D2791E">
        <w:rPr>
          <w:sz w:val="28"/>
          <w:szCs w:val="28"/>
        </w:rPr>
        <w:t xml:space="preserve">             </w:t>
      </w:r>
    </w:p>
    <w:p w:rsidR="009155F9" w:rsidRPr="00D2791E" w:rsidRDefault="009155F9" w:rsidP="00A97606">
      <w:pPr>
        <w:ind w:right="140"/>
        <w:rPr>
          <w:sz w:val="10"/>
          <w:szCs w:val="10"/>
        </w:rPr>
      </w:pPr>
    </w:p>
    <w:p w:rsidR="009155F9" w:rsidRPr="00D2791E" w:rsidRDefault="009155F9" w:rsidP="00A97606">
      <w:pPr>
        <w:ind w:right="140"/>
        <w:rPr>
          <w:sz w:val="10"/>
          <w:szCs w:val="10"/>
        </w:rPr>
      </w:pPr>
    </w:p>
    <w:p w:rsidR="009155F9" w:rsidRPr="00D2791E" w:rsidRDefault="009155F9" w:rsidP="00A97606">
      <w:pPr>
        <w:ind w:right="140"/>
        <w:rPr>
          <w:sz w:val="10"/>
          <w:szCs w:val="10"/>
        </w:rPr>
      </w:pPr>
    </w:p>
    <w:p w:rsidR="00CF22A9" w:rsidRDefault="00D43DAB" w:rsidP="00A97606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________________________            </w:t>
      </w:r>
      <w:r w:rsidR="00392783">
        <w:rPr>
          <w:sz w:val="28"/>
          <w:szCs w:val="28"/>
        </w:rPr>
        <w:tab/>
      </w:r>
      <w:r w:rsidR="00392783">
        <w:rPr>
          <w:sz w:val="28"/>
          <w:szCs w:val="28"/>
        </w:rPr>
        <w:tab/>
      </w:r>
      <w:r>
        <w:rPr>
          <w:sz w:val="28"/>
          <w:szCs w:val="28"/>
        </w:rPr>
        <w:t xml:space="preserve">       ____________________</w:t>
      </w:r>
      <w:r w:rsidR="00392783">
        <w:rPr>
          <w:sz w:val="28"/>
          <w:szCs w:val="28"/>
        </w:rPr>
        <w:t xml:space="preserve"> </w:t>
      </w:r>
      <w:r w:rsidR="007678A1">
        <w:rPr>
          <w:sz w:val="28"/>
          <w:szCs w:val="28"/>
        </w:rPr>
        <w:t xml:space="preserve"> </w:t>
      </w:r>
    </w:p>
    <w:sectPr w:rsidR="00CF22A9" w:rsidSect="00F83737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539" w:right="567" w:bottom="540" w:left="1701" w:header="709" w:footer="56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422" w:rsidRDefault="00556422">
      <w:r>
        <w:separator/>
      </w:r>
    </w:p>
  </w:endnote>
  <w:endnote w:type="continuationSeparator" w:id="0">
    <w:p w:rsidR="00556422" w:rsidRDefault="00556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045" w:rsidRPr="00234B80" w:rsidRDefault="00FA6045" w:rsidP="001D4DF7">
    <w:pPr>
      <w:pStyle w:val="a6"/>
    </w:pPr>
    <w:r>
      <w:t xml:space="preserve">Договор </w:t>
    </w:r>
    <w:r w:rsidRPr="001D4DF7">
      <w:t xml:space="preserve"> </w:t>
    </w:r>
    <w:r>
      <w:t>от</w:t>
    </w:r>
    <w:r w:rsidRPr="001D4DF7">
      <w:t xml:space="preserve">   </w:t>
    </w:r>
    <w:r w:rsidR="00392783">
      <w:t>__________.20__</w:t>
    </w:r>
    <w:r w:rsidRPr="001D4DF7">
      <w:t xml:space="preserve">  </w:t>
    </w:r>
    <w:r>
      <w:t>№РР-</w:t>
    </w:r>
    <w:r w:rsidR="00392783">
      <w:t>___/____/___</w:t>
    </w:r>
    <w: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045" w:rsidRPr="00234B80" w:rsidRDefault="00FA6045" w:rsidP="001D4DF7">
    <w:pPr>
      <w:pStyle w:val="a6"/>
    </w:pPr>
    <w:r>
      <w:t xml:space="preserve">Договор </w:t>
    </w:r>
    <w:r>
      <w:rPr>
        <w:lang w:val="en-US"/>
      </w:rPr>
      <w:t xml:space="preserve"> </w:t>
    </w:r>
    <w:r>
      <w:t>от</w:t>
    </w:r>
    <w:r>
      <w:rPr>
        <w:lang w:val="en-US"/>
      </w:rPr>
      <w:t xml:space="preserve">   </w:t>
    </w:r>
    <w:r>
      <w:t>1</w:t>
    </w:r>
    <w:r w:rsidR="00683DAE">
      <w:t>7</w:t>
    </w:r>
    <w:r>
      <w:t>.11.202</w:t>
    </w:r>
    <w:r>
      <w:rPr>
        <w:lang w:val="en-US"/>
      </w:rPr>
      <w:t xml:space="preserve">2  </w:t>
    </w:r>
    <w:r>
      <w:t>№РР-1</w:t>
    </w:r>
    <w:r w:rsidR="00683DAE">
      <w:t>2</w:t>
    </w:r>
    <w:r>
      <w:t>-10/2</w:t>
    </w:r>
    <w:r w:rsidR="0049011A">
      <w:t>3</w:t>
    </w:r>
    <w:r>
      <w:t xml:space="preserve">  </w:t>
    </w:r>
  </w:p>
  <w:p w:rsidR="00FA6045" w:rsidRDefault="00FA604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422" w:rsidRDefault="00556422">
      <w:r>
        <w:separator/>
      </w:r>
    </w:p>
  </w:footnote>
  <w:footnote w:type="continuationSeparator" w:id="0">
    <w:p w:rsidR="00556422" w:rsidRDefault="005564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045" w:rsidRDefault="00FA6045" w:rsidP="00C0175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A6045" w:rsidRDefault="00FA604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045" w:rsidRPr="008E7AD6" w:rsidRDefault="00FA6045" w:rsidP="008E7AD6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534A"/>
    <w:multiLevelType w:val="singleLevel"/>
    <w:tmpl w:val="92A43D16"/>
    <w:lvl w:ilvl="0">
      <w:start w:val="9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0A7D08D0"/>
    <w:multiLevelType w:val="singleLevel"/>
    <w:tmpl w:val="E05CB1A6"/>
    <w:lvl w:ilvl="0">
      <w:start w:val="8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0D56584C"/>
    <w:multiLevelType w:val="hybridMultilevel"/>
    <w:tmpl w:val="52AE6510"/>
    <w:lvl w:ilvl="0" w:tplc="8B0A66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769CB0">
      <w:numFmt w:val="none"/>
      <w:lvlText w:val=""/>
      <w:lvlJc w:val="left"/>
      <w:pPr>
        <w:tabs>
          <w:tab w:val="num" w:pos="360"/>
        </w:tabs>
      </w:pPr>
    </w:lvl>
    <w:lvl w:ilvl="2" w:tplc="9AC2834A">
      <w:numFmt w:val="none"/>
      <w:lvlText w:val=""/>
      <w:lvlJc w:val="left"/>
      <w:pPr>
        <w:tabs>
          <w:tab w:val="num" w:pos="360"/>
        </w:tabs>
      </w:pPr>
    </w:lvl>
    <w:lvl w:ilvl="3" w:tplc="2CD08E76">
      <w:numFmt w:val="none"/>
      <w:lvlText w:val=""/>
      <w:lvlJc w:val="left"/>
      <w:pPr>
        <w:tabs>
          <w:tab w:val="num" w:pos="360"/>
        </w:tabs>
      </w:pPr>
    </w:lvl>
    <w:lvl w:ilvl="4" w:tplc="C0E83E8C">
      <w:numFmt w:val="none"/>
      <w:lvlText w:val=""/>
      <w:lvlJc w:val="left"/>
      <w:pPr>
        <w:tabs>
          <w:tab w:val="num" w:pos="360"/>
        </w:tabs>
      </w:pPr>
    </w:lvl>
    <w:lvl w:ilvl="5" w:tplc="D6005422">
      <w:numFmt w:val="none"/>
      <w:lvlText w:val=""/>
      <w:lvlJc w:val="left"/>
      <w:pPr>
        <w:tabs>
          <w:tab w:val="num" w:pos="360"/>
        </w:tabs>
      </w:pPr>
    </w:lvl>
    <w:lvl w:ilvl="6" w:tplc="0804C8B8">
      <w:numFmt w:val="none"/>
      <w:lvlText w:val=""/>
      <w:lvlJc w:val="left"/>
      <w:pPr>
        <w:tabs>
          <w:tab w:val="num" w:pos="360"/>
        </w:tabs>
      </w:pPr>
    </w:lvl>
    <w:lvl w:ilvl="7" w:tplc="C1B4CBCA">
      <w:numFmt w:val="none"/>
      <w:lvlText w:val=""/>
      <w:lvlJc w:val="left"/>
      <w:pPr>
        <w:tabs>
          <w:tab w:val="num" w:pos="360"/>
        </w:tabs>
      </w:pPr>
    </w:lvl>
    <w:lvl w:ilvl="8" w:tplc="919A3CE2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6D9334E"/>
    <w:multiLevelType w:val="hybridMultilevel"/>
    <w:tmpl w:val="996EA074"/>
    <w:lvl w:ilvl="0" w:tplc="53D21868">
      <w:start w:val="8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4">
    <w:nsid w:val="1AA0344C"/>
    <w:multiLevelType w:val="singleLevel"/>
    <w:tmpl w:val="295E74B0"/>
    <w:lvl w:ilvl="0">
      <w:start w:val="12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5">
    <w:nsid w:val="29E86689"/>
    <w:multiLevelType w:val="singleLevel"/>
    <w:tmpl w:val="6C86AB86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6">
    <w:nsid w:val="302A7198"/>
    <w:multiLevelType w:val="hybridMultilevel"/>
    <w:tmpl w:val="EE4C726E"/>
    <w:lvl w:ilvl="0" w:tplc="7AA481A4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C63A2F"/>
    <w:multiLevelType w:val="singleLevel"/>
    <w:tmpl w:val="3E080A48"/>
    <w:lvl w:ilvl="0">
      <w:start w:val="10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8">
    <w:nsid w:val="341B2EF9"/>
    <w:multiLevelType w:val="singleLevel"/>
    <w:tmpl w:val="3AA062F6"/>
    <w:lvl w:ilvl="0">
      <w:start w:val="1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9">
    <w:nsid w:val="36FF199F"/>
    <w:multiLevelType w:val="hybridMultilevel"/>
    <w:tmpl w:val="3E5834BC"/>
    <w:lvl w:ilvl="0" w:tplc="CB921508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5F1488"/>
    <w:multiLevelType w:val="singleLevel"/>
    <w:tmpl w:val="AAFAE88C"/>
    <w:lvl w:ilvl="0">
      <w:start w:val="2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1">
    <w:nsid w:val="3ED23E1E"/>
    <w:multiLevelType w:val="singleLevel"/>
    <w:tmpl w:val="9EDE48BE"/>
    <w:lvl w:ilvl="0">
      <w:start w:val="13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2">
    <w:nsid w:val="47152B7C"/>
    <w:multiLevelType w:val="singleLevel"/>
    <w:tmpl w:val="E05CB1A6"/>
    <w:lvl w:ilvl="0">
      <w:start w:val="8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13">
    <w:nsid w:val="4A73735F"/>
    <w:multiLevelType w:val="singleLevel"/>
    <w:tmpl w:val="C4F6BF8C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14">
    <w:nsid w:val="4FA239EC"/>
    <w:multiLevelType w:val="singleLevel"/>
    <w:tmpl w:val="A81A5DBE"/>
    <w:lvl w:ilvl="0">
      <w:start w:val="7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15">
    <w:nsid w:val="502F5CD7"/>
    <w:multiLevelType w:val="hybridMultilevel"/>
    <w:tmpl w:val="F0CA1836"/>
    <w:lvl w:ilvl="0" w:tplc="E25209F2">
      <w:start w:val="2"/>
      <w:numFmt w:val="bullet"/>
      <w:lvlText w:val="-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2BF3F67"/>
    <w:multiLevelType w:val="singleLevel"/>
    <w:tmpl w:val="152CAACE"/>
    <w:lvl w:ilvl="0">
      <w:start w:val="7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7">
    <w:nsid w:val="559B5FFA"/>
    <w:multiLevelType w:val="singleLevel"/>
    <w:tmpl w:val="92A43D16"/>
    <w:lvl w:ilvl="0">
      <w:start w:val="9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18">
    <w:nsid w:val="570C359A"/>
    <w:multiLevelType w:val="singleLevel"/>
    <w:tmpl w:val="36FCECF8"/>
    <w:lvl w:ilvl="0">
      <w:start w:val="8"/>
      <w:numFmt w:val="decimal"/>
      <w:lvlText w:val="%1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19">
    <w:nsid w:val="612646BA"/>
    <w:multiLevelType w:val="singleLevel"/>
    <w:tmpl w:val="3E080A48"/>
    <w:lvl w:ilvl="0">
      <w:start w:val="10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20">
    <w:nsid w:val="63E7603C"/>
    <w:multiLevelType w:val="singleLevel"/>
    <w:tmpl w:val="74346A54"/>
    <w:lvl w:ilvl="0">
      <w:start w:val="6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21">
    <w:nsid w:val="67F32311"/>
    <w:multiLevelType w:val="multilevel"/>
    <w:tmpl w:val="0CDCB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22">
    <w:nsid w:val="732A6812"/>
    <w:multiLevelType w:val="singleLevel"/>
    <w:tmpl w:val="02D2B030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 CYR" w:hAnsi="Times New Roman CYR" w:hint="default"/>
      </w:rPr>
    </w:lvl>
  </w:abstractNum>
  <w:abstractNum w:abstractNumId="23">
    <w:nsid w:val="73B00A7A"/>
    <w:multiLevelType w:val="singleLevel"/>
    <w:tmpl w:val="295E74B0"/>
    <w:lvl w:ilvl="0">
      <w:start w:val="12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24">
    <w:nsid w:val="752862CF"/>
    <w:multiLevelType w:val="hybridMultilevel"/>
    <w:tmpl w:val="B89CBF8A"/>
    <w:lvl w:ilvl="0" w:tplc="32E87646">
      <w:start w:val="1"/>
      <w:numFmt w:val="decimal"/>
      <w:lvlText w:val="8.2.%1"/>
      <w:lvlJc w:val="left"/>
      <w:pPr>
        <w:tabs>
          <w:tab w:val="num" w:pos="2052"/>
        </w:tabs>
        <w:ind w:left="144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96"/>
        </w:tabs>
        <w:ind w:left="25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16"/>
        </w:tabs>
        <w:ind w:left="33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36"/>
        </w:tabs>
        <w:ind w:left="40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56"/>
        </w:tabs>
        <w:ind w:left="47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76"/>
        </w:tabs>
        <w:ind w:left="54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96"/>
        </w:tabs>
        <w:ind w:left="61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16"/>
        </w:tabs>
        <w:ind w:left="69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36"/>
        </w:tabs>
        <w:ind w:left="7636" w:hanging="180"/>
      </w:pPr>
    </w:lvl>
  </w:abstractNum>
  <w:abstractNum w:abstractNumId="25">
    <w:nsid w:val="75B73B80"/>
    <w:multiLevelType w:val="hybridMultilevel"/>
    <w:tmpl w:val="A156060C"/>
    <w:lvl w:ilvl="0" w:tplc="CB921508">
      <w:start w:val="1"/>
      <w:numFmt w:val="bullet"/>
      <w:lvlText w:val=""/>
      <w:lvlJc w:val="left"/>
      <w:pPr>
        <w:tabs>
          <w:tab w:val="num" w:pos="1904"/>
        </w:tabs>
        <w:ind w:left="162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6">
    <w:nsid w:val="76585204"/>
    <w:multiLevelType w:val="singleLevel"/>
    <w:tmpl w:val="5E043788"/>
    <w:lvl w:ilvl="0">
      <w:start w:val="5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27">
    <w:nsid w:val="780A6DA8"/>
    <w:multiLevelType w:val="singleLevel"/>
    <w:tmpl w:val="3AA062F6"/>
    <w:lvl w:ilvl="0">
      <w:start w:val="11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28">
    <w:nsid w:val="78D962B5"/>
    <w:multiLevelType w:val="singleLevel"/>
    <w:tmpl w:val="FB0CC6A0"/>
    <w:lvl w:ilvl="0">
      <w:start w:val="3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9">
    <w:nsid w:val="7DCB2422"/>
    <w:multiLevelType w:val="hybridMultilevel"/>
    <w:tmpl w:val="C792C7D4"/>
    <w:lvl w:ilvl="0" w:tplc="FC2023A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5"/>
  </w:num>
  <w:num w:numId="3">
    <w:abstractNumId w:val="3"/>
  </w:num>
  <w:num w:numId="4">
    <w:abstractNumId w:val="13"/>
  </w:num>
  <w:num w:numId="5">
    <w:abstractNumId w:val="26"/>
  </w:num>
  <w:num w:numId="6">
    <w:abstractNumId w:val="20"/>
  </w:num>
  <w:num w:numId="7">
    <w:abstractNumId w:val="14"/>
  </w:num>
  <w:num w:numId="8">
    <w:abstractNumId w:val="18"/>
  </w:num>
  <w:num w:numId="9">
    <w:abstractNumId w:val="18"/>
    <w:lvlOverride w:ilvl="0">
      <w:lvl w:ilvl="0">
        <w:start w:val="9"/>
        <w:numFmt w:val="decimal"/>
        <w:lvlText w:val="%1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  <w:num w:numId="10">
    <w:abstractNumId w:val="18"/>
    <w:lvlOverride w:ilvl="0">
      <w:lvl w:ilvl="0">
        <w:start w:val="10"/>
        <w:numFmt w:val="decimal"/>
        <w:lvlText w:val="%1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  <w:num w:numId="11">
    <w:abstractNumId w:val="18"/>
    <w:lvlOverride w:ilvl="0">
      <w:lvl w:ilvl="0">
        <w:start w:val="11"/>
        <w:numFmt w:val="decimal"/>
        <w:lvlText w:val="%1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  <w:num w:numId="12">
    <w:abstractNumId w:val="18"/>
    <w:lvlOverride w:ilvl="0">
      <w:lvl w:ilvl="0">
        <w:start w:val="12"/>
        <w:numFmt w:val="decimal"/>
        <w:lvlText w:val="%1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  <w:num w:numId="13">
    <w:abstractNumId w:val="18"/>
    <w:lvlOverride w:ilvl="0">
      <w:lvl w:ilvl="0">
        <w:start w:val="13"/>
        <w:numFmt w:val="decimal"/>
        <w:lvlText w:val="%1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  <w:num w:numId="14">
    <w:abstractNumId w:val="18"/>
    <w:lvlOverride w:ilvl="0">
      <w:lvl w:ilvl="0">
        <w:start w:val="14"/>
        <w:numFmt w:val="decimal"/>
        <w:lvlText w:val="%1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  <w:num w:numId="15">
    <w:abstractNumId w:val="18"/>
    <w:lvlOverride w:ilvl="0">
      <w:lvl w:ilvl="0">
        <w:start w:val="15"/>
        <w:numFmt w:val="decimal"/>
        <w:lvlText w:val="%1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  <w:num w:numId="16">
    <w:abstractNumId w:val="12"/>
  </w:num>
  <w:num w:numId="17">
    <w:abstractNumId w:val="17"/>
  </w:num>
  <w:num w:numId="18">
    <w:abstractNumId w:val="19"/>
  </w:num>
  <w:num w:numId="19">
    <w:abstractNumId w:val="27"/>
  </w:num>
  <w:num w:numId="20">
    <w:abstractNumId w:val="23"/>
  </w:num>
  <w:num w:numId="21">
    <w:abstractNumId w:val="22"/>
  </w:num>
  <w:num w:numId="22">
    <w:abstractNumId w:val="6"/>
  </w:num>
  <w:num w:numId="23">
    <w:abstractNumId w:val="9"/>
  </w:num>
  <w:num w:numId="24">
    <w:abstractNumId w:val="28"/>
  </w:num>
  <w:num w:numId="25">
    <w:abstractNumId w:val="10"/>
  </w:num>
  <w:num w:numId="26">
    <w:abstractNumId w:val="1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7">
    <w:abstractNumId w:val="10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8">
    <w:abstractNumId w:val="10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9">
    <w:abstractNumId w:val="10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0">
    <w:abstractNumId w:val="10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1">
    <w:abstractNumId w:val="10"/>
    <w:lvlOverride w:ilvl="0">
      <w:lvl w:ilvl="0">
        <w:start w:val="8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2">
    <w:abstractNumId w:val="10"/>
    <w:lvlOverride w:ilvl="0">
      <w:lvl w:ilvl="0">
        <w:start w:val="9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3">
    <w:abstractNumId w:val="10"/>
    <w:lvlOverride w:ilvl="0">
      <w:lvl w:ilvl="0">
        <w:start w:val="10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4">
    <w:abstractNumId w:val="10"/>
    <w:lvlOverride w:ilvl="0">
      <w:lvl w:ilvl="0">
        <w:start w:val="11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5">
    <w:abstractNumId w:val="21"/>
  </w:num>
  <w:num w:numId="36">
    <w:abstractNumId w:val="29"/>
  </w:num>
  <w:num w:numId="37">
    <w:abstractNumId w:val="16"/>
  </w:num>
  <w:num w:numId="38">
    <w:abstractNumId w:val="5"/>
  </w:num>
  <w:num w:numId="39">
    <w:abstractNumId w:val="1"/>
  </w:num>
  <w:num w:numId="40">
    <w:abstractNumId w:val="0"/>
  </w:num>
  <w:num w:numId="41">
    <w:abstractNumId w:val="7"/>
  </w:num>
  <w:num w:numId="42">
    <w:abstractNumId w:val="8"/>
  </w:num>
  <w:num w:numId="43">
    <w:abstractNumId w:val="4"/>
  </w:num>
  <w:num w:numId="44">
    <w:abstractNumId w:val="11"/>
  </w:num>
  <w:num w:numId="45">
    <w:abstractNumId w:val="25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A75"/>
    <w:rsid w:val="00005D97"/>
    <w:rsid w:val="00010B1E"/>
    <w:rsid w:val="00011FAD"/>
    <w:rsid w:val="00016C85"/>
    <w:rsid w:val="00017761"/>
    <w:rsid w:val="00020A57"/>
    <w:rsid w:val="000234EC"/>
    <w:rsid w:val="0002447A"/>
    <w:rsid w:val="0002504E"/>
    <w:rsid w:val="00025DD4"/>
    <w:rsid w:val="00030C9C"/>
    <w:rsid w:val="000347CC"/>
    <w:rsid w:val="00034979"/>
    <w:rsid w:val="00034CAB"/>
    <w:rsid w:val="00035B37"/>
    <w:rsid w:val="00036C24"/>
    <w:rsid w:val="00037728"/>
    <w:rsid w:val="0004061F"/>
    <w:rsid w:val="00040C2A"/>
    <w:rsid w:val="0004150A"/>
    <w:rsid w:val="00042D44"/>
    <w:rsid w:val="00044E63"/>
    <w:rsid w:val="00047F7F"/>
    <w:rsid w:val="00052345"/>
    <w:rsid w:val="00053716"/>
    <w:rsid w:val="00053B8C"/>
    <w:rsid w:val="00054F35"/>
    <w:rsid w:val="00060F96"/>
    <w:rsid w:val="00067893"/>
    <w:rsid w:val="0007001A"/>
    <w:rsid w:val="00073290"/>
    <w:rsid w:val="0007557A"/>
    <w:rsid w:val="0007727B"/>
    <w:rsid w:val="000775C3"/>
    <w:rsid w:val="000803E7"/>
    <w:rsid w:val="00083825"/>
    <w:rsid w:val="000848E9"/>
    <w:rsid w:val="000848F3"/>
    <w:rsid w:val="000858ED"/>
    <w:rsid w:val="0008612B"/>
    <w:rsid w:val="00093F28"/>
    <w:rsid w:val="0009540C"/>
    <w:rsid w:val="000972F7"/>
    <w:rsid w:val="000A4294"/>
    <w:rsid w:val="000A5981"/>
    <w:rsid w:val="000A6318"/>
    <w:rsid w:val="000B212C"/>
    <w:rsid w:val="000B744E"/>
    <w:rsid w:val="000C3EA0"/>
    <w:rsid w:val="000C705A"/>
    <w:rsid w:val="000D1317"/>
    <w:rsid w:val="000D21CF"/>
    <w:rsid w:val="000D59A4"/>
    <w:rsid w:val="000D60D9"/>
    <w:rsid w:val="000E0C10"/>
    <w:rsid w:val="000E204E"/>
    <w:rsid w:val="000E51E2"/>
    <w:rsid w:val="000E6D53"/>
    <w:rsid w:val="000E79F2"/>
    <w:rsid w:val="000F0A4B"/>
    <w:rsid w:val="000F6AB5"/>
    <w:rsid w:val="001001CF"/>
    <w:rsid w:val="0010037F"/>
    <w:rsid w:val="00100551"/>
    <w:rsid w:val="001010D1"/>
    <w:rsid w:val="00101F9D"/>
    <w:rsid w:val="00102DAD"/>
    <w:rsid w:val="00103A10"/>
    <w:rsid w:val="00106806"/>
    <w:rsid w:val="001106E7"/>
    <w:rsid w:val="001107B8"/>
    <w:rsid w:val="00110D24"/>
    <w:rsid w:val="00116D41"/>
    <w:rsid w:val="00121740"/>
    <w:rsid w:val="001225D9"/>
    <w:rsid w:val="00122C11"/>
    <w:rsid w:val="00123AE5"/>
    <w:rsid w:val="00126763"/>
    <w:rsid w:val="00130293"/>
    <w:rsid w:val="00133875"/>
    <w:rsid w:val="0013518D"/>
    <w:rsid w:val="00136384"/>
    <w:rsid w:val="0014160C"/>
    <w:rsid w:val="00142FAE"/>
    <w:rsid w:val="001433E6"/>
    <w:rsid w:val="001441D6"/>
    <w:rsid w:val="001456E3"/>
    <w:rsid w:val="00153E1D"/>
    <w:rsid w:val="00155C61"/>
    <w:rsid w:val="00156C09"/>
    <w:rsid w:val="00157D02"/>
    <w:rsid w:val="00162B9D"/>
    <w:rsid w:val="0016324A"/>
    <w:rsid w:val="001700C8"/>
    <w:rsid w:val="00172567"/>
    <w:rsid w:val="00180484"/>
    <w:rsid w:val="00183ED7"/>
    <w:rsid w:val="00184457"/>
    <w:rsid w:val="00185052"/>
    <w:rsid w:val="001875A9"/>
    <w:rsid w:val="0019298A"/>
    <w:rsid w:val="00192FD9"/>
    <w:rsid w:val="00193148"/>
    <w:rsid w:val="001A1139"/>
    <w:rsid w:val="001A6764"/>
    <w:rsid w:val="001A6E68"/>
    <w:rsid w:val="001A766F"/>
    <w:rsid w:val="001B1775"/>
    <w:rsid w:val="001B18B9"/>
    <w:rsid w:val="001B2BD6"/>
    <w:rsid w:val="001B4803"/>
    <w:rsid w:val="001B52DE"/>
    <w:rsid w:val="001B57AF"/>
    <w:rsid w:val="001B7EDD"/>
    <w:rsid w:val="001C1727"/>
    <w:rsid w:val="001C1864"/>
    <w:rsid w:val="001C4350"/>
    <w:rsid w:val="001C5589"/>
    <w:rsid w:val="001C74B2"/>
    <w:rsid w:val="001D4DF7"/>
    <w:rsid w:val="001D5EEB"/>
    <w:rsid w:val="001E020D"/>
    <w:rsid w:val="001E58AB"/>
    <w:rsid w:val="001F6D59"/>
    <w:rsid w:val="00202A5B"/>
    <w:rsid w:val="00202CA0"/>
    <w:rsid w:val="00210326"/>
    <w:rsid w:val="00211386"/>
    <w:rsid w:val="00212104"/>
    <w:rsid w:val="00213960"/>
    <w:rsid w:val="002151EC"/>
    <w:rsid w:val="00217A4E"/>
    <w:rsid w:val="00221055"/>
    <w:rsid w:val="0022248A"/>
    <w:rsid w:val="00223DC6"/>
    <w:rsid w:val="00226657"/>
    <w:rsid w:val="00230499"/>
    <w:rsid w:val="0023090B"/>
    <w:rsid w:val="00234B80"/>
    <w:rsid w:val="00234F29"/>
    <w:rsid w:val="00237BBE"/>
    <w:rsid w:val="00244A0D"/>
    <w:rsid w:val="00250F87"/>
    <w:rsid w:val="002519E9"/>
    <w:rsid w:val="00251C33"/>
    <w:rsid w:val="0025247C"/>
    <w:rsid w:val="002536B6"/>
    <w:rsid w:val="002539B5"/>
    <w:rsid w:val="0025476C"/>
    <w:rsid w:val="00256376"/>
    <w:rsid w:val="0026007F"/>
    <w:rsid w:val="002640D1"/>
    <w:rsid w:val="00264207"/>
    <w:rsid w:val="00270575"/>
    <w:rsid w:val="00271C7D"/>
    <w:rsid w:val="00272CC3"/>
    <w:rsid w:val="00281006"/>
    <w:rsid w:val="00282199"/>
    <w:rsid w:val="00283EDA"/>
    <w:rsid w:val="00291473"/>
    <w:rsid w:val="00293154"/>
    <w:rsid w:val="0029530D"/>
    <w:rsid w:val="002959C5"/>
    <w:rsid w:val="00296DFF"/>
    <w:rsid w:val="002A23AE"/>
    <w:rsid w:val="002A52FD"/>
    <w:rsid w:val="002A54D5"/>
    <w:rsid w:val="002A70E2"/>
    <w:rsid w:val="002A7FD3"/>
    <w:rsid w:val="002B250E"/>
    <w:rsid w:val="002B2F8B"/>
    <w:rsid w:val="002B731F"/>
    <w:rsid w:val="002C1A34"/>
    <w:rsid w:val="002C4DC2"/>
    <w:rsid w:val="002D06A1"/>
    <w:rsid w:val="002D7082"/>
    <w:rsid w:val="002E0427"/>
    <w:rsid w:val="002E7C9C"/>
    <w:rsid w:val="002F026B"/>
    <w:rsid w:val="002F04AF"/>
    <w:rsid w:val="002F0A39"/>
    <w:rsid w:val="002F1FD5"/>
    <w:rsid w:val="002F2615"/>
    <w:rsid w:val="002F33C8"/>
    <w:rsid w:val="002F4A1A"/>
    <w:rsid w:val="002F5E55"/>
    <w:rsid w:val="002F7C7A"/>
    <w:rsid w:val="0030040F"/>
    <w:rsid w:val="003013D5"/>
    <w:rsid w:val="00301D47"/>
    <w:rsid w:val="003024E9"/>
    <w:rsid w:val="00304653"/>
    <w:rsid w:val="00306D34"/>
    <w:rsid w:val="00311D89"/>
    <w:rsid w:val="003128F2"/>
    <w:rsid w:val="00314D12"/>
    <w:rsid w:val="003156D6"/>
    <w:rsid w:val="00326C0B"/>
    <w:rsid w:val="00327A51"/>
    <w:rsid w:val="00330DAF"/>
    <w:rsid w:val="00330E10"/>
    <w:rsid w:val="003326FB"/>
    <w:rsid w:val="00333E1A"/>
    <w:rsid w:val="003350AE"/>
    <w:rsid w:val="003378F5"/>
    <w:rsid w:val="00340420"/>
    <w:rsid w:val="003428B4"/>
    <w:rsid w:val="0034342C"/>
    <w:rsid w:val="003474B5"/>
    <w:rsid w:val="003522E3"/>
    <w:rsid w:val="0035433A"/>
    <w:rsid w:val="00354E52"/>
    <w:rsid w:val="00355E06"/>
    <w:rsid w:val="00360FE0"/>
    <w:rsid w:val="0036595B"/>
    <w:rsid w:val="003713E5"/>
    <w:rsid w:val="003717CD"/>
    <w:rsid w:val="003720CA"/>
    <w:rsid w:val="00372678"/>
    <w:rsid w:val="00373CBF"/>
    <w:rsid w:val="00373DF7"/>
    <w:rsid w:val="00375024"/>
    <w:rsid w:val="00375528"/>
    <w:rsid w:val="00375933"/>
    <w:rsid w:val="0038127D"/>
    <w:rsid w:val="00383F67"/>
    <w:rsid w:val="00383F9A"/>
    <w:rsid w:val="00385186"/>
    <w:rsid w:val="00390D29"/>
    <w:rsid w:val="00392783"/>
    <w:rsid w:val="00392920"/>
    <w:rsid w:val="00394257"/>
    <w:rsid w:val="003960B5"/>
    <w:rsid w:val="00396A9F"/>
    <w:rsid w:val="003975B5"/>
    <w:rsid w:val="003A2C81"/>
    <w:rsid w:val="003A55A5"/>
    <w:rsid w:val="003A67AA"/>
    <w:rsid w:val="003B0EB4"/>
    <w:rsid w:val="003B1593"/>
    <w:rsid w:val="003B178C"/>
    <w:rsid w:val="003B38D0"/>
    <w:rsid w:val="003B40D5"/>
    <w:rsid w:val="003B71A1"/>
    <w:rsid w:val="003C2555"/>
    <w:rsid w:val="003C2777"/>
    <w:rsid w:val="003C301D"/>
    <w:rsid w:val="003C384D"/>
    <w:rsid w:val="003C4B5A"/>
    <w:rsid w:val="003D0183"/>
    <w:rsid w:val="003D6157"/>
    <w:rsid w:val="003E10D6"/>
    <w:rsid w:val="003E3836"/>
    <w:rsid w:val="003E4AF4"/>
    <w:rsid w:val="003F1434"/>
    <w:rsid w:val="003F248D"/>
    <w:rsid w:val="003F297C"/>
    <w:rsid w:val="003F323C"/>
    <w:rsid w:val="003F4C5F"/>
    <w:rsid w:val="003F6903"/>
    <w:rsid w:val="003F6A78"/>
    <w:rsid w:val="003F6CA6"/>
    <w:rsid w:val="0040316B"/>
    <w:rsid w:val="0040416C"/>
    <w:rsid w:val="004113D1"/>
    <w:rsid w:val="00411E59"/>
    <w:rsid w:val="00412012"/>
    <w:rsid w:val="00420CB2"/>
    <w:rsid w:val="00421A8B"/>
    <w:rsid w:val="0042450B"/>
    <w:rsid w:val="004253B7"/>
    <w:rsid w:val="004344E9"/>
    <w:rsid w:val="00435270"/>
    <w:rsid w:val="00440A65"/>
    <w:rsid w:val="00440F6D"/>
    <w:rsid w:val="00442CD9"/>
    <w:rsid w:val="0044341C"/>
    <w:rsid w:val="004440D3"/>
    <w:rsid w:val="004458E5"/>
    <w:rsid w:val="00445D88"/>
    <w:rsid w:val="004479BD"/>
    <w:rsid w:val="0045232F"/>
    <w:rsid w:val="00456245"/>
    <w:rsid w:val="00457ECF"/>
    <w:rsid w:val="00461498"/>
    <w:rsid w:val="00470C3D"/>
    <w:rsid w:val="00471BEE"/>
    <w:rsid w:val="004758C8"/>
    <w:rsid w:val="00480B5D"/>
    <w:rsid w:val="004819C9"/>
    <w:rsid w:val="00486B26"/>
    <w:rsid w:val="00487F8E"/>
    <w:rsid w:val="0049011A"/>
    <w:rsid w:val="00491269"/>
    <w:rsid w:val="00491FB8"/>
    <w:rsid w:val="004934B8"/>
    <w:rsid w:val="00493FBB"/>
    <w:rsid w:val="0049488D"/>
    <w:rsid w:val="00497850"/>
    <w:rsid w:val="004A0DA7"/>
    <w:rsid w:val="004A2F0A"/>
    <w:rsid w:val="004A4533"/>
    <w:rsid w:val="004A4A6D"/>
    <w:rsid w:val="004B1E36"/>
    <w:rsid w:val="004B7599"/>
    <w:rsid w:val="004C2BF2"/>
    <w:rsid w:val="004C33A9"/>
    <w:rsid w:val="004C3FC1"/>
    <w:rsid w:val="004C4660"/>
    <w:rsid w:val="004C5642"/>
    <w:rsid w:val="004C61F4"/>
    <w:rsid w:val="004C6405"/>
    <w:rsid w:val="004D3D41"/>
    <w:rsid w:val="004D4815"/>
    <w:rsid w:val="004E0FF1"/>
    <w:rsid w:val="004E2404"/>
    <w:rsid w:val="004E2A3C"/>
    <w:rsid w:val="004E3606"/>
    <w:rsid w:val="004E761F"/>
    <w:rsid w:val="004E7A46"/>
    <w:rsid w:val="004E7D8D"/>
    <w:rsid w:val="004F249A"/>
    <w:rsid w:val="004F326F"/>
    <w:rsid w:val="004F3B63"/>
    <w:rsid w:val="004F42E7"/>
    <w:rsid w:val="004F4AD9"/>
    <w:rsid w:val="0050261C"/>
    <w:rsid w:val="00504A20"/>
    <w:rsid w:val="0051549E"/>
    <w:rsid w:val="0051550C"/>
    <w:rsid w:val="00516FFC"/>
    <w:rsid w:val="0051780C"/>
    <w:rsid w:val="00520473"/>
    <w:rsid w:val="00525C2B"/>
    <w:rsid w:val="00525D79"/>
    <w:rsid w:val="0052654C"/>
    <w:rsid w:val="005334F1"/>
    <w:rsid w:val="00545C33"/>
    <w:rsid w:val="00551069"/>
    <w:rsid w:val="00551CB9"/>
    <w:rsid w:val="005523D3"/>
    <w:rsid w:val="0055418A"/>
    <w:rsid w:val="005548C3"/>
    <w:rsid w:val="00556422"/>
    <w:rsid w:val="00556848"/>
    <w:rsid w:val="005603CF"/>
    <w:rsid w:val="00561CAF"/>
    <w:rsid w:val="0056213E"/>
    <w:rsid w:val="005638BC"/>
    <w:rsid w:val="00564BD2"/>
    <w:rsid w:val="00566D59"/>
    <w:rsid w:val="00567C1D"/>
    <w:rsid w:val="005710D6"/>
    <w:rsid w:val="00574875"/>
    <w:rsid w:val="005757DF"/>
    <w:rsid w:val="00580F55"/>
    <w:rsid w:val="00583440"/>
    <w:rsid w:val="005850F1"/>
    <w:rsid w:val="0059324D"/>
    <w:rsid w:val="00593517"/>
    <w:rsid w:val="00596F28"/>
    <w:rsid w:val="005A71D4"/>
    <w:rsid w:val="005C1727"/>
    <w:rsid w:val="005C3B71"/>
    <w:rsid w:val="005C4E9C"/>
    <w:rsid w:val="005C6072"/>
    <w:rsid w:val="005C71A3"/>
    <w:rsid w:val="005D3B94"/>
    <w:rsid w:val="005D3C45"/>
    <w:rsid w:val="005D4BDA"/>
    <w:rsid w:val="005D6901"/>
    <w:rsid w:val="005D6A45"/>
    <w:rsid w:val="005D6E64"/>
    <w:rsid w:val="005E2327"/>
    <w:rsid w:val="005E783F"/>
    <w:rsid w:val="0060288F"/>
    <w:rsid w:val="00602E6A"/>
    <w:rsid w:val="00604367"/>
    <w:rsid w:val="00614E73"/>
    <w:rsid w:val="0063132B"/>
    <w:rsid w:val="00634ED3"/>
    <w:rsid w:val="006405CE"/>
    <w:rsid w:val="00641D85"/>
    <w:rsid w:val="006422BE"/>
    <w:rsid w:val="00642625"/>
    <w:rsid w:val="00647EC8"/>
    <w:rsid w:val="00650931"/>
    <w:rsid w:val="00650F3C"/>
    <w:rsid w:val="00651D82"/>
    <w:rsid w:val="0065277E"/>
    <w:rsid w:val="006531EC"/>
    <w:rsid w:val="00653C6D"/>
    <w:rsid w:val="00654360"/>
    <w:rsid w:val="0065631A"/>
    <w:rsid w:val="006563EA"/>
    <w:rsid w:val="0066200C"/>
    <w:rsid w:val="006635AA"/>
    <w:rsid w:val="00667D31"/>
    <w:rsid w:val="00667E57"/>
    <w:rsid w:val="00670823"/>
    <w:rsid w:val="0067486B"/>
    <w:rsid w:val="00682A58"/>
    <w:rsid w:val="00682DE9"/>
    <w:rsid w:val="00683192"/>
    <w:rsid w:val="00683708"/>
    <w:rsid w:val="00683DAE"/>
    <w:rsid w:val="00683E43"/>
    <w:rsid w:val="00684ED6"/>
    <w:rsid w:val="00685854"/>
    <w:rsid w:val="00690A75"/>
    <w:rsid w:val="00691212"/>
    <w:rsid w:val="00693E70"/>
    <w:rsid w:val="006969D5"/>
    <w:rsid w:val="006A094D"/>
    <w:rsid w:val="006B5A89"/>
    <w:rsid w:val="006C0143"/>
    <w:rsid w:val="006C158D"/>
    <w:rsid w:val="006C4529"/>
    <w:rsid w:val="006C6185"/>
    <w:rsid w:val="006D13DD"/>
    <w:rsid w:val="006D1924"/>
    <w:rsid w:val="006E7B6A"/>
    <w:rsid w:val="006F2054"/>
    <w:rsid w:val="006F6DE4"/>
    <w:rsid w:val="007043BB"/>
    <w:rsid w:val="007048DE"/>
    <w:rsid w:val="00705A96"/>
    <w:rsid w:val="00705AF5"/>
    <w:rsid w:val="0070649C"/>
    <w:rsid w:val="00706D39"/>
    <w:rsid w:val="00715BA9"/>
    <w:rsid w:val="00722603"/>
    <w:rsid w:val="00730F8D"/>
    <w:rsid w:val="007310DE"/>
    <w:rsid w:val="007318B8"/>
    <w:rsid w:val="0073437B"/>
    <w:rsid w:val="00734C4A"/>
    <w:rsid w:val="00736BF3"/>
    <w:rsid w:val="00740B16"/>
    <w:rsid w:val="00742D3C"/>
    <w:rsid w:val="00743F07"/>
    <w:rsid w:val="007452C6"/>
    <w:rsid w:val="00750495"/>
    <w:rsid w:val="00753E75"/>
    <w:rsid w:val="00755A72"/>
    <w:rsid w:val="00756C47"/>
    <w:rsid w:val="00757779"/>
    <w:rsid w:val="00760EEC"/>
    <w:rsid w:val="00762581"/>
    <w:rsid w:val="007671E6"/>
    <w:rsid w:val="007678A1"/>
    <w:rsid w:val="0077287C"/>
    <w:rsid w:val="00776598"/>
    <w:rsid w:val="00781CA2"/>
    <w:rsid w:val="00783633"/>
    <w:rsid w:val="007869B6"/>
    <w:rsid w:val="00791E55"/>
    <w:rsid w:val="007944F6"/>
    <w:rsid w:val="00794873"/>
    <w:rsid w:val="007A292B"/>
    <w:rsid w:val="007A522F"/>
    <w:rsid w:val="007B00BC"/>
    <w:rsid w:val="007B0E49"/>
    <w:rsid w:val="007B2DC0"/>
    <w:rsid w:val="007C700A"/>
    <w:rsid w:val="007D0045"/>
    <w:rsid w:val="007D6084"/>
    <w:rsid w:val="007E05BE"/>
    <w:rsid w:val="007E2017"/>
    <w:rsid w:val="007F22BA"/>
    <w:rsid w:val="007F76A4"/>
    <w:rsid w:val="008001C6"/>
    <w:rsid w:val="00801999"/>
    <w:rsid w:val="008019A5"/>
    <w:rsid w:val="00802345"/>
    <w:rsid w:val="00802CF0"/>
    <w:rsid w:val="008031D0"/>
    <w:rsid w:val="00804026"/>
    <w:rsid w:val="00810411"/>
    <w:rsid w:val="00812F4D"/>
    <w:rsid w:val="008163BF"/>
    <w:rsid w:val="00823911"/>
    <w:rsid w:val="00825C85"/>
    <w:rsid w:val="00830E6E"/>
    <w:rsid w:val="0083274B"/>
    <w:rsid w:val="008377A7"/>
    <w:rsid w:val="00837F7E"/>
    <w:rsid w:val="008451F5"/>
    <w:rsid w:val="00846EB8"/>
    <w:rsid w:val="008501B6"/>
    <w:rsid w:val="00851D3B"/>
    <w:rsid w:val="00854897"/>
    <w:rsid w:val="008548CF"/>
    <w:rsid w:val="00855E6B"/>
    <w:rsid w:val="00856701"/>
    <w:rsid w:val="00857087"/>
    <w:rsid w:val="00862B0B"/>
    <w:rsid w:val="00864744"/>
    <w:rsid w:val="00864DBA"/>
    <w:rsid w:val="0086586C"/>
    <w:rsid w:val="00866298"/>
    <w:rsid w:val="00872DCF"/>
    <w:rsid w:val="00875BF0"/>
    <w:rsid w:val="0087699E"/>
    <w:rsid w:val="00880632"/>
    <w:rsid w:val="00882839"/>
    <w:rsid w:val="00884C9D"/>
    <w:rsid w:val="00892C42"/>
    <w:rsid w:val="00893E63"/>
    <w:rsid w:val="008942E7"/>
    <w:rsid w:val="00895FEC"/>
    <w:rsid w:val="008A2A69"/>
    <w:rsid w:val="008A5843"/>
    <w:rsid w:val="008A6D9B"/>
    <w:rsid w:val="008B03B0"/>
    <w:rsid w:val="008B0F71"/>
    <w:rsid w:val="008B128B"/>
    <w:rsid w:val="008B1AB6"/>
    <w:rsid w:val="008B3478"/>
    <w:rsid w:val="008B6104"/>
    <w:rsid w:val="008B6445"/>
    <w:rsid w:val="008B7279"/>
    <w:rsid w:val="008C21FE"/>
    <w:rsid w:val="008C5A38"/>
    <w:rsid w:val="008C640C"/>
    <w:rsid w:val="008D1511"/>
    <w:rsid w:val="008D3D72"/>
    <w:rsid w:val="008D4EB1"/>
    <w:rsid w:val="008D666A"/>
    <w:rsid w:val="008D6EBE"/>
    <w:rsid w:val="008E0FA9"/>
    <w:rsid w:val="008E281D"/>
    <w:rsid w:val="008E5795"/>
    <w:rsid w:val="008E6A93"/>
    <w:rsid w:val="008E7AD6"/>
    <w:rsid w:val="008F05EC"/>
    <w:rsid w:val="008F0A83"/>
    <w:rsid w:val="008F192D"/>
    <w:rsid w:val="008F2F8D"/>
    <w:rsid w:val="008F35F7"/>
    <w:rsid w:val="008F4C81"/>
    <w:rsid w:val="008F6848"/>
    <w:rsid w:val="009005F6"/>
    <w:rsid w:val="00900BDD"/>
    <w:rsid w:val="00903560"/>
    <w:rsid w:val="009048CF"/>
    <w:rsid w:val="00905D7F"/>
    <w:rsid w:val="009074D8"/>
    <w:rsid w:val="00907C64"/>
    <w:rsid w:val="009106A2"/>
    <w:rsid w:val="00910E47"/>
    <w:rsid w:val="00913AC0"/>
    <w:rsid w:val="009142EA"/>
    <w:rsid w:val="00915496"/>
    <w:rsid w:val="009155F9"/>
    <w:rsid w:val="00915C9A"/>
    <w:rsid w:val="00916831"/>
    <w:rsid w:val="009169C5"/>
    <w:rsid w:val="00925826"/>
    <w:rsid w:val="0093619E"/>
    <w:rsid w:val="009417DB"/>
    <w:rsid w:val="0094260B"/>
    <w:rsid w:val="0094291F"/>
    <w:rsid w:val="00943C3B"/>
    <w:rsid w:val="00944A8E"/>
    <w:rsid w:val="009503D6"/>
    <w:rsid w:val="00950AA6"/>
    <w:rsid w:val="00950ADA"/>
    <w:rsid w:val="00960B1D"/>
    <w:rsid w:val="00961E66"/>
    <w:rsid w:val="0096217B"/>
    <w:rsid w:val="00965F81"/>
    <w:rsid w:val="009667A4"/>
    <w:rsid w:val="00972953"/>
    <w:rsid w:val="009749D8"/>
    <w:rsid w:val="0098187D"/>
    <w:rsid w:val="00983196"/>
    <w:rsid w:val="009834CB"/>
    <w:rsid w:val="00984500"/>
    <w:rsid w:val="00987775"/>
    <w:rsid w:val="00987C7E"/>
    <w:rsid w:val="00990CC7"/>
    <w:rsid w:val="009A451C"/>
    <w:rsid w:val="009A534D"/>
    <w:rsid w:val="009A5FF4"/>
    <w:rsid w:val="009B051D"/>
    <w:rsid w:val="009B2587"/>
    <w:rsid w:val="009B2A4C"/>
    <w:rsid w:val="009B7246"/>
    <w:rsid w:val="009B7789"/>
    <w:rsid w:val="009C1DEF"/>
    <w:rsid w:val="009C3DC9"/>
    <w:rsid w:val="009C563F"/>
    <w:rsid w:val="009C7820"/>
    <w:rsid w:val="009D1479"/>
    <w:rsid w:val="009D3170"/>
    <w:rsid w:val="009D5FB9"/>
    <w:rsid w:val="009E3CCE"/>
    <w:rsid w:val="009E3D5F"/>
    <w:rsid w:val="009E4C6C"/>
    <w:rsid w:val="009F054B"/>
    <w:rsid w:val="009F4693"/>
    <w:rsid w:val="009F7219"/>
    <w:rsid w:val="00A009EF"/>
    <w:rsid w:val="00A021A3"/>
    <w:rsid w:val="00A03A8E"/>
    <w:rsid w:val="00A04887"/>
    <w:rsid w:val="00A04A8B"/>
    <w:rsid w:val="00A130EE"/>
    <w:rsid w:val="00A1490B"/>
    <w:rsid w:val="00A14E45"/>
    <w:rsid w:val="00A17909"/>
    <w:rsid w:val="00A20AE3"/>
    <w:rsid w:val="00A2139A"/>
    <w:rsid w:val="00A23E3A"/>
    <w:rsid w:val="00A31A3C"/>
    <w:rsid w:val="00A3365C"/>
    <w:rsid w:val="00A353B9"/>
    <w:rsid w:val="00A373F5"/>
    <w:rsid w:val="00A405A8"/>
    <w:rsid w:val="00A43E75"/>
    <w:rsid w:val="00A43F46"/>
    <w:rsid w:val="00A53CF6"/>
    <w:rsid w:val="00A54A26"/>
    <w:rsid w:val="00A61C2B"/>
    <w:rsid w:val="00A63DD8"/>
    <w:rsid w:val="00A653FE"/>
    <w:rsid w:val="00A66BD4"/>
    <w:rsid w:val="00A7477F"/>
    <w:rsid w:val="00A831B5"/>
    <w:rsid w:val="00A8703F"/>
    <w:rsid w:val="00A94ECE"/>
    <w:rsid w:val="00A950E5"/>
    <w:rsid w:val="00A97606"/>
    <w:rsid w:val="00AA5F5B"/>
    <w:rsid w:val="00AA7BFE"/>
    <w:rsid w:val="00AB3B14"/>
    <w:rsid w:val="00AB3C00"/>
    <w:rsid w:val="00AB6B00"/>
    <w:rsid w:val="00AB6FC3"/>
    <w:rsid w:val="00AC0CE7"/>
    <w:rsid w:val="00AC2949"/>
    <w:rsid w:val="00AC32AE"/>
    <w:rsid w:val="00AC3709"/>
    <w:rsid w:val="00AC4F6B"/>
    <w:rsid w:val="00AD0EE3"/>
    <w:rsid w:val="00AD1C80"/>
    <w:rsid w:val="00AD30DF"/>
    <w:rsid w:val="00AD3FE1"/>
    <w:rsid w:val="00AE1055"/>
    <w:rsid w:val="00AE1A42"/>
    <w:rsid w:val="00AE1B9E"/>
    <w:rsid w:val="00AE70B6"/>
    <w:rsid w:val="00AF3448"/>
    <w:rsid w:val="00AF349C"/>
    <w:rsid w:val="00AF792E"/>
    <w:rsid w:val="00B05208"/>
    <w:rsid w:val="00B05B3D"/>
    <w:rsid w:val="00B1049C"/>
    <w:rsid w:val="00B13824"/>
    <w:rsid w:val="00B207A9"/>
    <w:rsid w:val="00B210D9"/>
    <w:rsid w:val="00B22787"/>
    <w:rsid w:val="00B2639F"/>
    <w:rsid w:val="00B2681A"/>
    <w:rsid w:val="00B26FC4"/>
    <w:rsid w:val="00B27258"/>
    <w:rsid w:val="00B3000D"/>
    <w:rsid w:val="00B30DF5"/>
    <w:rsid w:val="00B32802"/>
    <w:rsid w:val="00B32A68"/>
    <w:rsid w:val="00B33E2E"/>
    <w:rsid w:val="00B37419"/>
    <w:rsid w:val="00B378E0"/>
    <w:rsid w:val="00B40EC6"/>
    <w:rsid w:val="00B41D47"/>
    <w:rsid w:val="00B4360F"/>
    <w:rsid w:val="00B44D2C"/>
    <w:rsid w:val="00B45721"/>
    <w:rsid w:val="00B4781E"/>
    <w:rsid w:val="00B51F32"/>
    <w:rsid w:val="00B553CF"/>
    <w:rsid w:val="00B55CDE"/>
    <w:rsid w:val="00B55FBC"/>
    <w:rsid w:val="00B61331"/>
    <w:rsid w:val="00B62230"/>
    <w:rsid w:val="00B6298B"/>
    <w:rsid w:val="00B63B61"/>
    <w:rsid w:val="00B65550"/>
    <w:rsid w:val="00B674A5"/>
    <w:rsid w:val="00B71B0A"/>
    <w:rsid w:val="00B728D1"/>
    <w:rsid w:val="00B739E5"/>
    <w:rsid w:val="00B73EE3"/>
    <w:rsid w:val="00B76284"/>
    <w:rsid w:val="00B80342"/>
    <w:rsid w:val="00B80DE4"/>
    <w:rsid w:val="00B82200"/>
    <w:rsid w:val="00B822D9"/>
    <w:rsid w:val="00B82F26"/>
    <w:rsid w:val="00B84A60"/>
    <w:rsid w:val="00B86019"/>
    <w:rsid w:val="00B8628F"/>
    <w:rsid w:val="00B86295"/>
    <w:rsid w:val="00B93961"/>
    <w:rsid w:val="00B944EC"/>
    <w:rsid w:val="00B956FC"/>
    <w:rsid w:val="00B958B3"/>
    <w:rsid w:val="00B976F1"/>
    <w:rsid w:val="00BA355C"/>
    <w:rsid w:val="00BA395E"/>
    <w:rsid w:val="00BA3BBD"/>
    <w:rsid w:val="00BA5D44"/>
    <w:rsid w:val="00BA671B"/>
    <w:rsid w:val="00BA6F3D"/>
    <w:rsid w:val="00BB33CC"/>
    <w:rsid w:val="00BB6389"/>
    <w:rsid w:val="00BB6DF1"/>
    <w:rsid w:val="00BC0462"/>
    <w:rsid w:val="00BC3699"/>
    <w:rsid w:val="00BC36AD"/>
    <w:rsid w:val="00BC47AB"/>
    <w:rsid w:val="00BC7A7D"/>
    <w:rsid w:val="00BD1296"/>
    <w:rsid w:val="00BD7BE1"/>
    <w:rsid w:val="00BE128F"/>
    <w:rsid w:val="00BE3CA5"/>
    <w:rsid w:val="00BE4552"/>
    <w:rsid w:val="00BE486E"/>
    <w:rsid w:val="00BE498F"/>
    <w:rsid w:val="00BE59AD"/>
    <w:rsid w:val="00BE5C58"/>
    <w:rsid w:val="00BE7ABA"/>
    <w:rsid w:val="00BF73E5"/>
    <w:rsid w:val="00C01754"/>
    <w:rsid w:val="00C01C8C"/>
    <w:rsid w:val="00C0262A"/>
    <w:rsid w:val="00C02B61"/>
    <w:rsid w:val="00C03C1D"/>
    <w:rsid w:val="00C05728"/>
    <w:rsid w:val="00C072B8"/>
    <w:rsid w:val="00C07F10"/>
    <w:rsid w:val="00C10607"/>
    <w:rsid w:val="00C112FE"/>
    <w:rsid w:val="00C15449"/>
    <w:rsid w:val="00C17931"/>
    <w:rsid w:val="00C227D0"/>
    <w:rsid w:val="00C23A27"/>
    <w:rsid w:val="00C2597C"/>
    <w:rsid w:val="00C26F67"/>
    <w:rsid w:val="00C3149F"/>
    <w:rsid w:val="00C31DE3"/>
    <w:rsid w:val="00C3398E"/>
    <w:rsid w:val="00C3737A"/>
    <w:rsid w:val="00C417DB"/>
    <w:rsid w:val="00C420C1"/>
    <w:rsid w:val="00C441AD"/>
    <w:rsid w:val="00C46748"/>
    <w:rsid w:val="00C4720F"/>
    <w:rsid w:val="00C5043C"/>
    <w:rsid w:val="00C53592"/>
    <w:rsid w:val="00C54990"/>
    <w:rsid w:val="00C55D0B"/>
    <w:rsid w:val="00C5612F"/>
    <w:rsid w:val="00C60259"/>
    <w:rsid w:val="00C6147E"/>
    <w:rsid w:val="00C62B16"/>
    <w:rsid w:val="00C6318C"/>
    <w:rsid w:val="00C63631"/>
    <w:rsid w:val="00C65073"/>
    <w:rsid w:val="00C71A8F"/>
    <w:rsid w:val="00C71D74"/>
    <w:rsid w:val="00C72139"/>
    <w:rsid w:val="00C72BD5"/>
    <w:rsid w:val="00C763FB"/>
    <w:rsid w:val="00C77D34"/>
    <w:rsid w:val="00C80760"/>
    <w:rsid w:val="00C81744"/>
    <w:rsid w:val="00C8176D"/>
    <w:rsid w:val="00C86207"/>
    <w:rsid w:val="00C902F0"/>
    <w:rsid w:val="00C90CC6"/>
    <w:rsid w:val="00C92217"/>
    <w:rsid w:val="00C92735"/>
    <w:rsid w:val="00C94E17"/>
    <w:rsid w:val="00C963BC"/>
    <w:rsid w:val="00C973B8"/>
    <w:rsid w:val="00CA0F5C"/>
    <w:rsid w:val="00CA4CF6"/>
    <w:rsid w:val="00CA59E2"/>
    <w:rsid w:val="00CB687A"/>
    <w:rsid w:val="00CB69F2"/>
    <w:rsid w:val="00CC2417"/>
    <w:rsid w:val="00CC2A71"/>
    <w:rsid w:val="00CC2BC4"/>
    <w:rsid w:val="00CC32CE"/>
    <w:rsid w:val="00CC395C"/>
    <w:rsid w:val="00CC6162"/>
    <w:rsid w:val="00CC6B1B"/>
    <w:rsid w:val="00CC73E3"/>
    <w:rsid w:val="00CC7A15"/>
    <w:rsid w:val="00CD002C"/>
    <w:rsid w:val="00CD0A0E"/>
    <w:rsid w:val="00CD1737"/>
    <w:rsid w:val="00CD4447"/>
    <w:rsid w:val="00CD78B3"/>
    <w:rsid w:val="00CE0578"/>
    <w:rsid w:val="00CE05BF"/>
    <w:rsid w:val="00CE6D5A"/>
    <w:rsid w:val="00CE7A33"/>
    <w:rsid w:val="00CF22A9"/>
    <w:rsid w:val="00CF2F03"/>
    <w:rsid w:val="00CF3116"/>
    <w:rsid w:val="00CF34C2"/>
    <w:rsid w:val="00CF3D1C"/>
    <w:rsid w:val="00D0217E"/>
    <w:rsid w:val="00D02A56"/>
    <w:rsid w:val="00D05C11"/>
    <w:rsid w:val="00D06D2B"/>
    <w:rsid w:val="00D10A7F"/>
    <w:rsid w:val="00D146A5"/>
    <w:rsid w:val="00D20621"/>
    <w:rsid w:val="00D22772"/>
    <w:rsid w:val="00D227E5"/>
    <w:rsid w:val="00D26818"/>
    <w:rsid w:val="00D274CF"/>
    <w:rsid w:val="00D2791E"/>
    <w:rsid w:val="00D31B7F"/>
    <w:rsid w:val="00D32BED"/>
    <w:rsid w:val="00D36FEE"/>
    <w:rsid w:val="00D408C8"/>
    <w:rsid w:val="00D41A25"/>
    <w:rsid w:val="00D43DAB"/>
    <w:rsid w:val="00D44754"/>
    <w:rsid w:val="00D50CDA"/>
    <w:rsid w:val="00D523BA"/>
    <w:rsid w:val="00D53734"/>
    <w:rsid w:val="00D537BB"/>
    <w:rsid w:val="00D55F1B"/>
    <w:rsid w:val="00D60C67"/>
    <w:rsid w:val="00D61A02"/>
    <w:rsid w:val="00D61C42"/>
    <w:rsid w:val="00D6314A"/>
    <w:rsid w:val="00D66DEB"/>
    <w:rsid w:val="00D72FEF"/>
    <w:rsid w:val="00D761BE"/>
    <w:rsid w:val="00D84645"/>
    <w:rsid w:val="00D84A98"/>
    <w:rsid w:val="00D87000"/>
    <w:rsid w:val="00D87707"/>
    <w:rsid w:val="00D901B1"/>
    <w:rsid w:val="00D90B13"/>
    <w:rsid w:val="00D95D8E"/>
    <w:rsid w:val="00D96695"/>
    <w:rsid w:val="00DA0348"/>
    <w:rsid w:val="00DA118B"/>
    <w:rsid w:val="00DA2EBF"/>
    <w:rsid w:val="00DB021C"/>
    <w:rsid w:val="00DB75F8"/>
    <w:rsid w:val="00DC2732"/>
    <w:rsid w:val="00DC51C4"/>
    <w:rsid w:val="00DC7BD4"/>
    <w:rsid w:val="00DD11D2"/>
    <w:rsid w:val="00DD2AE1"/>
    <w:rsid w:val="00DD4A58"/>
    <w:rsid w:val="00DE12B6"/>
    <w:rsid w:val="00DE2A51"/>
    <w:rsid w:val="00DE3E81"/>
    <w:rsid w:val="00DE6BD6"/>
    <w:rsid w:val="00DF0AE1"/>
    <w:rsid w:val="00DF0F4B"/>
    <w:rsid w:val="00DF1F80"/>
    <w:rsid w:val="00DF2AEF"/>
    <w:rsid w:val="00E02D19"/>
    <w:rsid w:val="00E04CA4"/>
    <w:rsid w:val="00E102BA"/>
    <w:rsid w:val="00E14A41"/>
    <w:rsid w:val="00E14F99"/>
    <w:rsid w:val="00E1793E"/>
    <w:rsid w:val="00E23081"/>
    <w:rsid w:val="00E304A5"/>
    <w:rsid w:val="00E31C69"/>
    <w:rsid w:val="00E32375"/>
    <w:rsid w:val="00E33A06"/>
    <w:rsid w:val="00E3494C"/>
    <w:rsid w:val="00E36B77"/>
    <w:rsid w:val="00E37990"/>
    <w:rsid w:val="00E423DA"/>
    <w:rsid w:val="00E441B5"/>
    <w:rsid w:val="00E45D7F"/>
    <w:rsid w:val="00E460E4"/>
    <w:rsid w:val="00E46C35"/>
    <w:rsid w:val="00E478BC"/>
    <w:rsid w:val="00E50EAC"/>
    <w:rsid w:val="00E51F1F"/>
    <w:rsid w:val="00E5204F"/>
    <w:rsid w:val="00E543B3"/>
    <w:rsid w:val="00E54E94"/>
    <w:rsid w:val="00E55A02"/>
    <w:rsid w:val="00E56A32"/>
    <w:rsid w:val="00E60E64"/>
    <w:rsid w:val="00E643CF"/>
    <w:rsid w:val="00E64B9B"/>
    <w:rsid w:val="00E70474"/>
    <w:rsid w:val="00E72695"/>
    <w:rsid w:val="00E73FF6"/>
    <w:rsid w:val="00E80BC9"/>
    <w:rsid w:val="00E81236"/>
    <w:rsid w:val="00E8142E"/>
    <w:rsid w:val="00E818F3"/>
    <w:rsid w:val="00E81A10"/>
    <w:rsid w:val="00E82BE4"/>
    <w:rsid w:val="00E83051"/>
    <w:rsid w:val="00E8426C"/>
    <w:rsid w:val="00E857BF"/>
    <w:rsid w:val="00E86E26"/>
    <w:rsid w:val="00E872A4"/>
    <w:rsid w:val="00E87410"/>
    <w:rsid w:val="00E912DB"/>
    <w:rsid w:val="00E95FB1"/>
    <w:rsid w:val="00E9788F"/>
    <w:rsid w:val="00E97A2A"/>
    <w:rsid w:val="00EA03A5"/>
    <w:rsid w:val="00EA1B03"/>
    <w:rsid w:val="00EA46F5"/>
    <w:rsid w:val="00EA4BC4"/>
    <w:rsid w:val="00EA4CD8"/>
    <w:rsid w:val="00EB4E65"/>
    <w:rsid w:val="00EB726C"/>
    <w:rsid w:val="00EC0533"/>
    <w:rsid w:val="00EC4AB2"/>
    <w:rsid w:val="00EC4D9B"/>
    <w:rsid w:val="00ED0159"/>
    <w:rsid w:val="00ED0325"/>
    <w:rsid w:val="00ED2907"/>
    <w:rsid w:val="00ED32B0"/>
    <w:rsid w:val="00ED37BB"/>
    <w:rsid w:val="00ED617C"/>
    <w:rsid w:val="00EE5881"/>
    <w:rsid w:val="00EE7087"/>
    <w:rsid w:val="00EE75C6"/>
    <w:rsid w:val="00EF10F9"/>
    <w:rsid w:val="00EF19E2"/>
    <w:rsid w:val="00EF5FF5"/>
    <w:rsid w:val="00F05270"/>
    <w:rsid w:val="00F14A30"/>
    <w:rsid w:val="00F156A3"/>
    <w:rsid w:val="00F162C9"/>
    <w:rsid w:val="00F2248F"/>
    <w:rsid w:val="00F23E2C"/>
    <w:rsid w:val="00F26387"/>
    <w:rsid w:val="00F269C5"/>
    <w:rsid w:val="00F31630"/>
    <w:rsid w:val="00F3260A"/>
    <w:rsid w:val="00F377B1"/>
    <w:rsid w:val="00F41FB7"/>
    <w:rsid w:val="00F43539"/>
    <w:rsid w:val="00F455BA"/>
    <w:rsid w:val="00F45760"/>
    <w:rsid w:val="00F46446"/>
    <w:rsid w:val="00F46DB2"/>
    <w:rsid w:val="00F5496E"/>
    <w:rsid w:val="00F613B3"/>
    <w:rsid w:val="00F74150"/>
    <w:rsid w:val="00F75436"/>
    <w:rsid w:val="00F83737"/>
    <w:rsid w:val="00F83ACE"/>
    <w:rsid w:val="00F83D9F"/>
    <w:rsid w:val="00F92B30"/>
    <w:rsid w:val="00FA3B89"/>
    <w:rsid w:val="00FA4096"/>
    <w:rsid w:val="00FA6045"/>
    <w:rsid w:val="00FA6856"/>
    <w:rsid w:val="00FB09BD"/>
    <w:rsid w:val="00FB0A90"/>
    <w:rsid w:val="00FB2CC1"/>
    <w:rsid w:val="00FB3741"/>
    <w:rsid w:val="00FB4776"/>
    <w:rsid w:val="00FB7A9C"/>
    <w:rsid w:val="00FC0561"/>
    <w:rsid w:val="00FC0731"/>
    <w:rsid w:val="00FD16C4"/>
    <w:rsid w:val="00FD7AA4"/>
    <w:rsid w:val="00FE06F6"/>
    <w:rsid w:val="00FE12C3"/>
    <w:rsid w:val="00FE45AB"/>
    <w:rsid w:val="00FE5448"/>
    <w:rsid w:val="00FE6E62"/>
    <w:rsid w:val="00FF02DA"/>
    <w:rsid w:val="00FF34D8"/>
    <w:rsid w:val="00FF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i/>
      <w:sz w:val="30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sz w:val="28"/>
      <w:szCs w:val="28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jc w:val="both"/>
    </w:pPr>
    <w:rPr>
      <w:b/>
      <w:sz w:val="30"/>
      <w:szCs w:val="28"/>
    </w:rPr>
  </w:style>
  <w:style w:type="table" w:styleId="a8">
    <w:name w:val="Table Grid"/>
    <w:basedOn w:val="a1"/>
    <w:rsid w:val="00525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3C384D"/>
    <w:pPr>
      <w:spacing w:before="100" w:beforeAutospacing="1" w:after="100" w:afterAutospacing="1"/>
    </w:pPr>
  </w:style>
  <w:style w:type="character" w:customStyle="1" w:styleId="FontStyle51">
    <w:name w:val="Font Style51"/>
    <w:rsid w:val="00691212"/>
    <w:rPr>
      <w:rFonts w:ascii="Times New Roman" w:hAnsi="Times New Roman" w:cs="Times New Roman"/>
      <w:sz w:val="20"/>
      <w:szCs w:val="20"/>
    </w:rPr>
  </w:style>
  <w:style w:type="character" w:styleId="aa">
    <w:name w:val="Strong"/>
    <w:qFormat/>
    <w:rsid w:val="003F297C"/>
    <w:rPr>
      <w:b/>
      <w:bCs/>
    </w:rPr>
  </w:style>
  <w:style w:type="paragraph" w:styleId="ab">
    <w:name w:val="Title"/>
    <w:basedOn w:val="a"/>
    <w:next w:val="a"/>
    <w:link w:val="ac"/>
    <w:qFormat/>
    <w:rsid w:val="00F0527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rsid w:val="00F05270"/>
    <w:rPr>
      <w:rFonts w:ascii="Cambria" w:hAnsi="Cambria"/>
      <w:b/>
      <w:bCs/>
      <w:kern w:val="28"/>
      <w:sz w:val="32"/>
      <w:szCs w:val="32"/>
    </w:rPr>
  </w:style>
  <w:style w:type="character" w:styleId="ad">
    <w:name w:val="Hyperlink"/>
    <w:rsid w:val="00F05270"/>
    <w:rPr>
      <w:color w:val="0000FF"/>
      <w:u w:val="single"/>
    </w:rPr>
  </w:style>
  <w:style w:type="character" w:styleId="ae">
    <w:name w:val="annotation reference"/>
    <w:basedOn w:val="a0"/>
    <w:rsid w:val="001E58AB"/>
    <w:rPr>
      <w:sz w:val="16"/>
      <w:szCs w:val="16"/>
    </w:rPr>
  </w:style>
  <w:style w:type="paragraph" w:styleId="af">
    <w:name w:val="annotation text"/>
    <w:basedOn w:val="a"/>
    <w:link w:val="af0"/>
    <w:rsid w:val="001E58AB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1E58AB"/>
  </w:style>
  <w:style w:type="paragraph" w:styleId="af1">
    <w:name w:val="annotation subject"/>
    <w:basedOn w:val="af"/>
    <w:next w:val="af"/>
    <w:link w:val="af2"/>
    <w:rsid w:val="001E58AB"/>
    <w:rPr>
      <w:b/>
      <w:bCs/>
    </w:rPr>
  </w:style>
  <w:style w:type="character" w:customStyle="1" w:styleId="af2">
    <w:name w:val="Тема примечания Знак"/>
    <w:basedOn w:val="af0"/>
    <w:link w:val="af1"/>
    <w:rsid w:val="001E58AB"/>
    <w:rPr>
      <w:b/>
      <w:bCs/>
    </w:rPr>
  </w:style>
  <w:style w:type="paragraph" w:styleId="af3">
    <w:name w:val="Balloon Text"/>
    <w:basedOn w:val="a"/>
    <w:link w:val="af4"/>
    <w:rsid w:val="001E58A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1E58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i/>
      <w:sz w:val="30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sz w:val="28"/>
      <w:szCs w:val="28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jc w:val="both"/>
    </w:pPr>
    <w:rPr>
      <w:b/>
      <w:sz w:val="30"/>
      <w:szCs w:val="28"/>
    </w:rPr>
  </w:style>
  <w:style w:type="table" w:styleId="a8">
    <w:name w:val="Table Grid"/>
    <w:basedOn w:val="a1"/>
    <w:rsid w:val="00525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3C384D"/>
    <w:pPr>
      <w:spacing w:before="100" w:beforeAutospacing="1" w:after="100" w:afterAutospacing="1"/>
    </w:pPr>
  </w:style>
  <w:style w:type="character" w:customStyle="1" w:styleId="FontStyle51">
    <w:name w:val="Font Style51"/>
    <w:rsid w:val="00691212"/>
    <w:rPr>
      <w:rFonts w:ascii="Times New Roman" w:hAnsi="Times New Roman" w:cs="Times New Roman"/>
      <w:sz w:val="20"/>
      <w:szCs w:val="20"/>
    </w:rPr>
  </w:style>
  <w:style w:type="character" w:styleId="aa">
    <w:name w:val="Strong"/>
    <w:qFormat/>
    <w:rsid w:val="003F297C"/>
    <w:rPr>
      <w:b/>
      <w:bCs/>
    </w:rPr>
  </w:style>
  <w:style w:type="paragraph" w:styleId="ab">
    <w:name w:val="Title"/>
    <w:basedOn w:val="a"/>
    <w:next w:val="a"/>
    <w:link w:val="ac"/>
    <w:qFormat/>
    <w:rsid w:val="00F0527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rsid w:val="00F05270"/>
    <w:rPr>
      <w:rFonts w:ascii="Cambria" w:hAnsi="Cambria"/>
      <w:b/>
      <w:bCs/>
      <w:kern w:val="28"/>
      <w:sz w:val="32"/>
      <w:szCs w:val="32"/>
    </w:rPr>
  </w:style>
  <w:style w:type="character" w:styleId="ad">
    <w:name w:val="Hyperlink"/>
    <w:rsid w:val="00F05270"/>
    <w:rPr>
      <w:color w:val="0000FF"/>
      <w:u w:val="single"/>
    </w:rPr>
  </w:style>
  <w:style w:type="character" w:styleId="ae">
    <w:name w:val="annotation reference"/>
    <w:basedOn w:val="a0"/>
    <w:rsid w:val="001E58AB"/>
    <w:rPr>
      <w:sz w:val="16"/>
      <w:szCs w:val="16"/>
    </w:rPr>
  </w:style>
  <w:style w:type="paragraph" w:styleId="af">
    <w:name w:val="annotation text"/>
    <w:basedOn w:val="a"/>
    <w:link w:val="af0"/>
    <w:rsid w:val="001E58AB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1E58AB"/>
  </w:style>
  <w:style w:type="paragraph" w:styleId="af1">
    <w:name w:val="annotation subject"/>
    <w:basedOn w:val="af"/>
    <w:next w:val="af"/>
    <w:link w:val="af2"/>
    <w:rsid w:val="001E58AB"/>
    <w:rPr>
      <w:b/>
      <w:bCs/>
    </w:rPr>
  </w:style>
  <w:style w:type="character" w:customStyle="1" w:styleId="af2">
    <w:name w:val="Тема примечания Знак"/>
    <w:basedOn w:val="af0"/>
    <w:link w:val="af1"/>
    <w:rsid w:val="001E58AB"/>
    <w:rPr>
      <w:b/>
      <w:bCs/>
    </w:rPr>
  </w:style>
  <w:style w:type="paragraph" w:styleId="af3">
    <w:name w:val="Balloon Text"/>
    <w:basedOn w:val="a"/>
    <w:link w:val="af4"/>
    <w:rsid w:val="001E58A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1E58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1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e@borimed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3280</Words>
  <Characters>18700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Н Т Р А К Т    №______</vt:lpstr>
    </vt:vector>
  </TitlesOfParts>
  <Company>UnPublished</Company>
  <LinksUpToDate>false</LinksUpToDate>
  <CharactersWithSpaces>21937</CharactersWithSpaces>
  <SharedDoc>false</SharedDoc>
  <HLinks>
    <vt:vector size="6" baseType="variant">
      <vt:variant>
        <vt:i4>6488129</vt:i4>
      </vt:variant>
      <vt:variant>
        <vt:i4>0</vt:i4>
      </vt:variant>
      <vt:variant>
        <vt:i4>0</vt:i4>
      </vt:variant>
      <vt:variant>
        <vt:i4>5</vt:i4>
      </vt:variant>
      <vt:variant>
        <vt:lpwstr>mailto:sie@borimed.com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Н Т Р А К Т    №______</dc:title>
  <dc:creator>UnKnown</dc:creator>
  <cp:lastModifiedBy>Портас-Аверин Константин Владимирович</cp:lastModifiedBy>
  <cp:revision>3</cp:revision>
  <cp:lastPrinted>2022-11-14T12:54:00Z</cp:lastPrinted>
  <dcterms:created xsi:type="dcterms:W3CDTF">2025-10-22T12:13:00Z</dcterms:created>
  <dcterms:modified xsi:type="dcterms:W3CDTF">2025-10-23T11:11:00Z</dcterms:modified>
</cp:coreProperties>
</file>